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47D6" w14:textId="77777777" w:rsidR="00EF5CDD" w:rsidRPr="007037EE" w:rsidRDefault="00EF5CDD" w:rsidP="00F23129">
      <w:pPr>
        <w:jc w:val="center"/>
        <w:rPr>
          <w:rFonts w:asciiTheme="majorHAnsi" w:hAnsiTheme="majorHAnsi" w:cstheme="majorHAnsi"/>
          <w:b/>
          <w:bCs/>
          <w:szCs w:val="22"/>
          <w:lang w:val="es-CR"/>
        </w:rPr>
      </w:pPr>
    </w:p>
    <w:p w14:paraId="6C3BC737" w14:textId="77777777" w:rsidR="00EF5CDD" w:rsidRPr="007037EE" w:rsidRDefault="00EF5CDD" w:rsidP="00F23129">
      <w:pPr>
        <w:jc w:val="center"/>
        <w:rPr>
          <w:rFonts w:asciiTheme="majorHAnsi" w:hAnsiTheme="majorHAnsi" w:cstheme="majorHAnsi"/>
          <w:b/>
          <w:bCs/>
          <w:szCs w:val="22"/>
          <w:lang w:val="es-CR"/>
        </w:rPr>
      </w:pPr>
    </w:p>
    <w:p w14:paraId="1368EEF5" w14:textId="77777777" w:rsidR="00753CBF" w:rsidRPr="007037EE" w:rsidRDefault="00753CBF" w:rsidP="00F23129">
      <w:pPr>
        <w:jc w:val="center"/>
        <w:rPr>
          <w:rFonts w:asciiTheme="majorHAnsi" w:hAnsiTheme="majorHAnsi" w:cstheme="majorHAnsi"/>
          <w:b/>
          <w:bCs/>
          <w:szCs w:val="22"/>
          <w:lang w:val="es-CR"/>
        </w:rPr>
      </w:pPr>
    </w:p>
    <w:p w14:paraId="4C56728E" w14:textId="0D3DB582" w:rsidR="00F23129" w:rsidRPr="007037EE" w:rsidRDefault="00F23129" w:rsidP="00F23129">
      <w:pPr>
        <w:jc w:val="center"/>
        <w:rPr>
          <w:rFonts w:asciiTheme="majorHAnsi" w:hAnsiTheme="majorHAnsi" w:cstheme="majorHAnsi"/>
          <w:b/>
          <w:bCs/>
          <w:szCs w:val="22"/>
          <w:lang w:val="es-CR"/>
        </w:rPr>
      </w:pPr>
      <w:r w:rsidRPr="007037EE">
        <w:rPr>
          <w:rFonts w:asciiTheme="majorHAnsi" w:hAnsiTheme="majorHAnsi" w:cstheme="majorHAnsi"/>
          <w:b/>
          <w:bCs/>
          <w:szCs w:val="22"/>
          <w:lang w:val="es-CR"/>
        </w:rPr>
        <w:t>Programa de Naciones Unidas para el Desarrollo (PNUD)</w:t>
      </w:r>
    </w:p>
    <w:p w14:paraId="2B7588E1" w14:textId="77777777" w:rsidR="00F23129" w:rsidRPr="007037EE" w:rsidRDefault="00F23129" w:rsidP="00F23129">
      <w:pPr>
        <w:jc w:val="center"/>
        <w:rPr>
          <w:rFonts w:asciiTheme="majorHAnsi" w:hAnsiTheme="majorHAnsi" w:cstheme="majorHAnsi"/>
          <w:b/>
          <w:bCs/>
          <w:szCs w:val="22"/>
          <w:lang w:val="es-CR"/>
        </w:rPr>
      </w:pPr>
    </w:p>
    <w:p w14:paraId="39B08E93" w14:textId="77777777" w:rsidR="008E1F0F" w:rsidRPr="007037EE" w:rsidRDefault="00F23129" w:rsidP="008E1F0F">
      <w:pPr>
        <w:jc w:val="center"/>
        <w:rPr>
          <w:rFonts w:asciiTheme="majorHAnsi" w:hAnsiTheme="majorHAnsi" w:cstheme="majorHAnsi"/>
          <w:szCs w:val="22"/>
          <w:lang w:val="es-CR"/>
        </w:rPr>
      </w:pPr>
      <w:r w:rsidRPr="007037EE">
        <w:rPr>
          <w:rFonts w:asciiTheme="majorHAnsi" w:hAnsiTheme="majorHAnsi" w:cstheme="majorHAnsi"/>
          <w:b/>
          <w:bCs/>
          <w:szCs w:val="22"/>
          <w:lang w:val="es-CR"/>
        </w:rPr>
        <w:t>Proyecto</w:t>
      </w:r>
      <w:r w:rsidR="0022728C" w:rsidRPr="007037EE">
        <w:rPr>
          <w:rFonts w:asciiTheme="majorHAnsi" w:hAnsiTheme="majorHAnsi" w:cstheme="majorHAnsi"/>
          <w:b/>
          <w:szCs w:val="22"/>
          <w:lang w:val="es-CR"/>
        </w:rPr>
        <w:t xml:space="preserve"> UNDP-GEF PIMS: </w:t>
      </w:r>
      <w:r w:rsidR="0022728C" w:rsidRPr="007037EE">
        <w:rPr>
          <w:rFonts w:asciiTheme="majorHAnsi" w:hAnsiTheme="majorHAnsi" w:cstheme="majorHAnsi"/>
          <w:szCs w:val="22"/>
          <w:lang w:val="es-CR"/>
        </w:rPr>
        <w:t xml:space="preserve">5842 </w:t>
      </w:r>
    </w:p>
    <w:p w14:paraId="543731AC" w14:textId="4E0CE738" w:rsidR="008E1F0F" w:rsidRPr="007037EE" w:rsidRDefault="008E1F0F" w:rsidP="008E1F0F">
      <w:pPr>
        <w:jc w:val="center"/>
        <w:rPr>
          <w:rFonts w:asciiTheme="majorHAnsi" w:hAnsiTheme="majorHAnsi" w:cstheme="majorHAnsi"/>
          <w:b/>
          <w:szCs w:val="22"/>
          <w:lang w:val="es-CR"/>
        </w:rPr>
      </w:pPr>
      <w:r w:rsidRPr="007037EE">
        <w:rPr>
          <w:rFonts w:asciiTheme="majorHAnsi" w:hAnsiTheme="majorHAnsi" w:cstheme="majorHAnsi"/>
          <w:b/>
          <w:szCs w:val="22"/>
          <w:lang w:val="es-CR"/>
        </w:rPr>
        <w:t>ID N°00096514</w:t>
      </w:r>
    </w:p>
    <w:p w14:paraId="600F3ED6" w14:textId="2F4ECFC3" w:rsidR="00153D52" w:rsidRPr="007037EE" w:rsidRDefault="00153D52" w:rsidP="008E1F0F">
      <w:pPr>
        <w:jc w:val="center"/>
        <w:rPr>
          <w:rFonts w:asciiTheme="majorHAnsi" w:hAnsiTheme="majorHAnsi" w:cstheme="majorHAnsi"/>
          <w:b/>
          <w:szCs w:val="22"/>
          <w:lang w:val="es-CR"/>
        </w:rPr>
      </w:pPr>
      <w:proofErr w:type="spellStart"/>
      <w:r w:rsidRPr="007037EE">
        <w:rPr>
          <w:rFonts w:asciiTheme="majorHAnsi" w:hAnsiTheme="majorHAnsi" w:cstheme="majorHAnsi"/>
          <w:b/>
          <w:szCs w:val="22"/>
          <w:lang w:val="es-CR"/>
        </w:rPr>
        <w:t>Award</w:t>
      </w:r>
      <w:proofErr w:type="spellEnd"/>
      <w:r w:rsidRPr="007037EE">
        <w:rPr>
          <w:rFonts w:asciiTheme="majorHAnsi" w:hAnsiTheme="majorHAnsi" w:cstheme="majorHAnsi"/>
          <w:b/>
          <w:szCs w:val="22"/>
          <w:lang w:val="es-CR"/>
        </w:rPr>
        <w:t xml:space="preserve"> 0091073</w:t>
      </w:r>
    </w:p>
    <w:p w14:paraId="5710EAAA" w14:textId="0AA0FC81" w:rsidR="00F23129" w:rsidRPr="007037EE" w:rsidRDefault="008E1F0F" w:rsidP="00F23129">
      <w:pPr>
        <w:jc w:val="center"/>
        <w:rPr>
          <w:rFonts w:asciiTheme="majorHAnsi" w:hAnsiTheme="majorHAnsi" w:cstheme="majorHAnsi"/>
          <w:szCs w:val="22"/>
          <w:lang w:val="es-CR"/>
        </w:rPr>
      </w:pPr>
      <w:r w:rsidRPr="007037EE">
        <w:rPr>
          <w:rFonts w:asciiTheme="majorHAnsi" w:hAnsiTheme="majorHAnsi" w:cstheme="majorHAnsi"/>
          <w:b/>
          <w:bCs/>
          <w:szCs w:val="22"/>
          <w:lang w:val="es-CR"/>
        </w:rPr>
        <w:t>“</w:t>
      </w:r>
      <w:r w:rsidR="002C44A6" w:rsidRPr="007037EE">
        <w:rPr>
          <w:rFonts w:asciiTheme="majorHAnsi" w:hAnsiTheme="majorHAnsi" w:cstheme="majorHAnsi"/>
          <w:szCs w:val="22"/>
          <w:lang w:val="es-CR"/>
        </w:rPr>
        <w:t>Conservando la biodiversidad a través de la gestión sostenible en los paisajes de producción en Costa Rica</w:t>
      </w:r>
      <w:r w:rsidRPr="007037EE">
        <w:rPr>
          <w:rFonts w:asciiTheme="majorHAnsi" w:hAnsiTheme="majorHAnsi" w:cstheme="majorHAnsi"/>
          <w:szCs w:val="22"/>
          <w:lang w:val="es-CR"/>
        </w:rPr>
        <w:t>”</w:t>
      </w:r>
    </w:p>
    <w:p w14:paraId="5D038F64" w14:textId="2BDF371F" w:rsidR="00645444" w:rsidRPr="007037EE" w:rsidRDefault="00645444" w:rsidP="00F23129">
      <w:pPr>
        <w:jc w:val="center"/>
        <w:rPr>
          <w:rFonts w:asciiTheme="majorHAnsi" w:hAnsiTheme="majorHAnsi" w:cstheme="majorHAnsi"/>
          <w:b/>
          <w:szCs w:val="22"/>
          <w:lang w:val="es-CR"/>
        </w:rPr>
      </w:pPr>
    </w:p>
    <w:p w14:paraId="4FC9ED20" w14:textId="77777777" w:rsidR="00837070" w:rsidRPr="007037EE" w:rsidRDefault="00837070" w:rsidP="00837070">
      <w:pPr>
        <w:jc w:val="center"/>
        <w:rPr>
          <w:rFonts w:asciiTheme="majorHAnsi" w:hAnsiTheme="majorHAnsi" w:cstheme="majorHAnsi"/>
          <w:b/>
          <w:szCs w:val="22"/>
          <w:lang w:val="es-CR"/>
        </w:rPr>
      </w:pPr>
      <w:r w:rsidRPr="007037EE">
        <w:rPr>
          <w:rFonts w:asciiTheme="majorHAnsi" w:hAnsiTheme="majorHAnsi" w:cstheme="majorHAnsi"/>
          <w:b/>
          <w:bCs/>
          <w:szCs w:val="22"/>
          <w:lang w:val="es-CR"/>
        </w:rPr>
        <w:t xml:space="preserve">(Proyecto Paisajes Productivos – PPP- 96514) </w:t>
      </w:r>
    </w:p>
    <w:p w14:paraId="2D5277C8" w14:textId="77777777" w:rsidR="00837070" w:rsidRPr="007037EE" w:rsidRDefault="00837070" w:rsidP="00F23129">
      <w:pPr>
        <w:jc w:val="center"/>
        <w:rPr>
          <w:rFonts w:asciiTheme="majorHAnsi" w:hAnsiTheme="majorHAnsi" w:cstheme="majorHAnsi"/>
          <w:b/>
          <w:szCs w:val="22"/>
          <w:lang w:val="es-CR"/>
        </w:rPr>
      </w:pPr>
    </w:p>
    <w:p w14:paraId="3F076E2C" w14:textId="77777777" w:rsidR="00F23129" w:rsidRPr="007037EE" w:rsidRDefault="00F23129" w:rsidP="00F23129">
      <w:pPr>
        <w:jc w:val="center"/>
        <w:outlineLvl w:val="0"/>
        <w:rPr>
          <w:rFonts w:asciiTheme="majorHAnsi" w:hAnsiTheme="majorHAnsi" w:cstheme="majorHAnsi"/>
          <w:b/>
          <w:szCs w:val="22"/>
          <w:lang w:val="es-ES_tradnl"/>
        </w:rPr>
      </w:pPr>
    </w:p>
    <w:p w14:paraId="1B1A75D6" w14:textId="77777777" w:rsidR="00F23129" w:rsidRPr="007037EE" w:rsidRDefault="00F23129" w:rsidP="00F23129">
      <w:pPr>
        <w:jc w:val="center"/>
        <w:outlineLvl w:val="0"/>
        <w:rPr>
          <w:rFonts w:asciiTheme="majorHAnsi" w:hAnsiTheme="majorHAnsi" w:cstheme="majorHAnsi"/>
          <w:b/>
          <w:szCs w:val="22"/>
          <w:lang w:val="es-ES_tradnl"/>
        </w:rPr>
      </w:pPr>
      <w:r w:rsidRPr="007037EE">
        <w:rPr>
          <w:rFonts w:asciiTheme="majorHAnsi" w:hAnsiTheme="majorHAnsi" w:cstheme="majorHAnsi"/>
          <w:b/>
          <w:szCs w:val="22"/>
          <w:lang w:val="es-ES_tradnl"/>
        </w:rPr>
        <w:t>TÉRMINOS DE REFERENCIA</w:t>
      </w:r>
    </w:p>
    <w:p w14:paraId="5E75B0A3" w14:textId="77777777" w:rsidR="00F23129" w:rsidRPr="007037EE" w:rsidRDefault="00F23129" w:rsidP="00196283">
      <w:pPr>
        <w:rPr>
          <w:rFonts w:asciiTheme="majorHAnsi" w:hAnsiTheme="majorHAnsi" w:cstheme="majorHAnsi"/>
          <w:b/>
          <w:szCs w:val="22"/>
          <w:lang w:val="es-ES_tradnl"/>
        </w:rPr>
      </w:pPr>
    </w:p>
    <w:p w14:paraId="640648F6" w14:textId="77777777" w:rsidR="00F23129" w:rsidRPr="007037EE" w:rsidRDefault="00F23129" w:rsidP="005131A4">
      <w:pPr>
        <w:pStyle w:val="Prrafodelista"/>
        <w:numPr>
          <w:ilvl w:val="0"/>
          <w:numId w:val="10"/>
        </w:numPr>
        <w:spacing w:after="120"/>
        <w:rPr>
          <w:rFonts w:asciiTheme="majorHAnsi" w:hAnsiTheme="majorHAnsi" w:cstheme="majorHAnsi"/>
          <w:b/>
          <w:color w:val="212121"/>
          <w:szCs w:val="22"/>
          <w:shd w:val="clear" w:color="auto" w:fill="FFFFFF"/>
          <w:lang w:val="es-ES_tradnl"/>
        </w:rPr>
      </w:pPr>
      <w:r w:rsidRPr="007037EE">
        <w:rPr>
          <w:rFonts w:asciiTheme="majorHAnsi" w:hAnsiTheme="majorHAnsi" w:cstheme="majorHAnsi"/>
          <w:b/>
          <w:color w:val="212121"/>
          <w:szCs w:val="22"/>
          <w:shd w:val="clear" w:color="auto" w:fill="FFFFFF"/>
          <w:lang w:val="es-ES_tradnl"/>
        </w:rPr>
        <w:t xml:space="preserve">NOMBRE DE LA CONSULTORÍA </w:t>
      </w:r>
    </w:p>
    <w:p w14:paraId="6029E6D9" w14:textId="75BA298C" w:rsidR="00F23129" w:rsidRPr="007037EE" w:rsidRDefault="00F23129" w:rsidP="00F23129">
      <w:pPr>
        <w:spacing w:after="120"/>
        <w:rPr>
          <w:rFonts w:asciiTheme="majorHAnsi" w:hAnsiTheme="majorHAnsi" w:cstheme="majorHAnsi"/>
          <w:color w:val="212121"/>
          <w:szCs w:val="22"/>
          <w:shd w:val="clear" w:color="auto" w:fill="FFFFFF"/>
          <w:lang w:val="es-ES_tradnl"/>
        </w:rPr>
      </w:pPr>
      <w:r w:rsidRPr="007037EE">
        <w:rPr>
          <w:rFonts w:asciiTheme="majorHAnsi" w:hAnsiTheme="majorHAnsi" w:cstheme="majorHAnsi"/>
          <w:color w:val="212121"/>
          <w:szCs w:val="22"/>
          <w:shd w:val="clear" w:color="auto" w:fill="FFFFFF"/>
          <w:lang w:val="es-ES_tradnl"/>
        </w:rPr>
        <w:t>El PNUD contratar</w:t>
      </w:r>
      <w:r w:rsidR="00DA64E4" w:rsidRPr="007037EE">
        <w:rPr>
          <w:rFonts w:asciiTheme="majorHAnsi" w:hAnsiTheme="majorHAnsi" w:cstheme="majorHAnsi"/>
          <w:color w:val="212121"/>
          <w:szCs w:val="22"/>
          <w:shd w:val="clear" w:color="auto" w:fill="FFFFFF"/>
          <w:lang w:val="es-ES_tradnl"/>
        </w:rPr>
        <w:t>á</w:t>
      </w:r>
      <w:r w:rsidRPr="007037EE">
        <w:rPr>
          <w:rFonts w:asciiTheme="majorHAnsi" w:hAnsiTheme="majorHAnsi" w:cstheme="majorHAnsi"/>
          <w:color w:val="212121"/>
          <w:szCs w:val="22"/>
          <w:shd w:val="clear" w:color="auto" w:fill="FFFFFF"/>
          <w:lang w:val="es-ES_tradnl"/>
        </w:rPr>
        <w:t xml:space="preserve"> a </w:t>
      </w:r>
      <w:r w:rsidR="003B5BDE" w:rsidRPr="007037EE">
        <w:rPr>
          <w:rFonts w:asciiTheme="majorHAnsi" w:hAnsiTheme="majorHAnsi" w:cstheme="majorHAnsi"/>
          <w:color w:val="212121"/>
          <w:szCs w:val="22"/>
          <w:shd w:val="clear" w:color="auto" w:fill="FFFFFF"/>
          <w:lang w:val="es-ES_tradnl"/>
        </w:rPr>
        <w:t>un</w:t>
      </w:r>
      <w:r w:rsidR="00366E14" w:rsidRPr="007037EE">
        <w:rPr>
          <w:rFonts w:asciiTheme="majorHAnsi" w:hAnsiTheme="majorHAnsi" w:cstheme="majorHAnsi"/>
          <w:color w:val="212121"/>
          <w:szCs w:val="22"/>
          <w:shd w:val="clear" w:color="auto" w:fill="FFFFFF"/>
          <w:lang w:val="es-ES_tradnl"/>
        </w:rPr>
        <w:t xml:space="preserve"> </w:t>
      </w:r>
      <w:r w:rsidRPr="007037EE">
        <w:rPr>
          <w:rFonts w:asciiTheme="majorHAnsi" w:hAnsiTheme="majorHAnsi" w:cstheme="majorHAnsi"/>
          <w:color w:val="212121"/>
          <w:szCs w:val="22"/>
          <w:shd w:val="clear" w:color="auto" w:fill="FFFFFF"/>
          <w:lang w:val="es-ES_tradnl"/>
        </w:rPr>
        <w:t>profesional</w:t>
      </w:r>
      <w:r w:rsidR="00CB200A" w:rsidRPr="007037EE">
        <w:rPr>
          <w:rFonts w:asciiTheme="majorHAnsi" w:hAnsiTheme="majorHAnsi" w:cstheme="majorHAnsi"/>
          <w:color w:val="212121"/>
          <w:szCs w:val="22"/>
          <w:shd w:val="clear" w:color="auto" w:fill="FFFFFF"/>
          <w:lang w:val="es-ES_tradnl"/>
        </w:rPr>
        <w:t xml:space="preserve"> </w:t>
      </w:r>
      <w:r w:rsidR="000D566D" w:rsidRPr="007037EE">
        <w:rPr>
          <w:rFonts w:asciiTheme="majorHAnsi" w:hAnsiTheme="majorHAnsi" w:cstheme="majorHAnsi"/>
          <w:color w:val="212121"/>
          <w:szCs w:val="22"/>
          <w:shd w:val="clear" w:color="auto" w:fill="FFFFFF"/>
          <w:lang w:val="es-ES_tradnl"/>
        </w:rPr>
        <w:t xml:space="preserve">junior </w:t>
      </w:r>
      <w:r w:rsidR="00CB200A" w:rsidRPr="007037EE">
        <w:rPr>
          <w:rFonts w:asciiTheme="majorHAnsi" w:hAnsiTheme="majorHAnsi" w:cstheme="majorHAnsi"/>
          <w:color w:val="212121"/>
          <w:szCs w:val="22"/>
          <w:shd w:val="clear" w:color="auto" w:fill="FFFFFF"/>
          <w:lang w:val="es-ES_tradnl"/>
        </w:rPr>
        <w:t>en arquitectura con especialidad en paisajismo urbano</w:t>
      </w:r>
      <w:r w:rsidR="007B2194" w:rsidRPr="007037EE">
        <w:rPr>
          <w:rFonts w:asciiTheme="majorHAnsi" w:hAnsiTheme="majorHAnsi" w:cstheme="majorHAnsi"/>
          <w:color w:val="212121"/>
          <w:szCs w:val="22"/>
          <w:shd w:val="clear" w:color="auto" w:fill="FFFFFF"/>
          <w:lang w:val="es-ES_tradnl"/>
        </w:rPr>
        <w:t xml:space="preserve"> </w:t>
      </w:r>
      <w:proofErr w:type="gramStart"/>
      <w:r w:rsidRPr="007037EE">
        <w:rPr>
          <w:rFonts w:asciiTheme="majorHAnsi" w:hAnsiTheme="majorHAnsi" w:cstheme="majorHAnsi"/>
          <w:color w:val="212121"/>
          <w:szCs w:val="22"/>
          <w:shd w:val="clear" w:color="auto" w:fill="FFFFFF"/>
          <w:lang w:val="es-ES_tradnl"/>
        </w:rPr>
        <w:t xml:space="preserve">para </w:t>
      </w:r>
      <w:r w:rsidR="0023129E" w:rsidRPr="007037EE">
        <w:rPr>
          <w:rFonts w:asciiTheme="majorHAnsi" w:hAnsiTheme="majorHAnsi" w:cstheme="majorHAnsi"/>
          <w:color w:val="212121"/>
          <w:szCs w:val="22"/>
          <w:shd w:val="clear" w:color="auto" w:fill="FFFFFF"/>
          <w:lang w:val="es-ES_tradnl"/>
        </w:rPr>
        <w:t xml:space="preserve"> que</w:t>
      </w:r>
      <w:proofErr w:type="gramEnd"/>
      <w:r w:rsidR="0023129E" w:rsidRPr="007037EE">
        <w:rPr>
          <w:rFonts w:asciiTheme="majorHAnsi" w:hAnsiTheme="majorHAnsi" w:cstheme="majorHAnsi"/>
          <w:color w:val="212121"/>
          <w:szCs w:val="22"/>
          <w:shd w:val="clear" w:color="auto" w:fill="FFFFFF"/>
          <w:lang w:val="es-ES_tradnl"/>
        </w:rPr>
        <w:t xml:space="preserve"> elabore e implemente</w:t>
      </w:r>
      <w:r w:rsidR="003E7C2E" w:rsidRPr="007037EE">
        <w:rPr>
          <w:rFonts w:asciiTheme="majorHAnsi" w:hAnsiTheme="majorHAnsi" w:cstheme="majorHAnsi"/>
          <w:color w:val="212121"/>
          <w:szCs w:val="22"/>
          <w:shd w:val="clear" w:color="auto" w:fill="FFFFFF"/>
          <w:lang w:val="es-ES_tradnl"/>
        </w:rPr>
        <w:t xml:space="preserve"> </w:t>
      </w:r>
      <w:r w:rsidR="007B2194" w:rsidRPr="007037EE">
        <w:rPr>
          <w:rFonts w:asciiTheme="majorHAnsi" w:hAnsiTheme="majorHAnsi" w:cstheme="majorHAnsi"/>
          <w:color w:val="212121"/>
          <w:szCs w:val="22"/>
          <w:shd w:val="clear" w:color="auto" w:fill="FFFFFF"/>
          <w:lang w:val="es-ES_tradnl"/>
        </w:rPr>
        <w:t xml:space="preserve">acciones para </w:t>
      </w:r>
      <w:r w:rsidR="003E7C2E" w:rsidRPr="007037EE">
        <w:rPr>
          <w:rFonts w:asciiTheme="majorHAnsi" w:hAnsiTheme="majorHAnsi" w:cstheme="majorHAnsi"/>
          <w:color w:val="212121"/>
          <w:szCs w:val="22"/>
          <w:shd w:val="clear" w:color="auto" w:fill="FFFFFF"/>
          <w:lang w:val="es-ES_tradnl"/>
        </w:rPr>
        <w:t xml:space="preserve">el mejoramiento de la </w:t>
      </w:r>
      <w:r w:rsidR="00254E5C" w:rsidRPr="007037EE">
        <w:rPr>
          <w:rFonts w:asciiTheme="majorHAnsi" w:hAnsiTheme="majorHAnsi" w:cstheme="majorHAnsi"/>
          <w:color w:val="212121"/>
          <w:szCs w:val="22"/>
          <w:shd w:val="clear" w:color="auto" w:fill="FFFFFF"/>
          <w:lang w:val="es-ES_tradnl"/>
        </w:rPr>
        <w:t>trama e infraestructura verde en el</w:t>
      </w:r>
      <w:r w:rsidR="009449C7" w:rsidRPr="007037EE">
        <w:rPr>
          <w:rFonts w:asciiTheme="majorHAnsi" w:hAnsiTheme="majorHAnsi" w:cstheme="majorHAnsi"/>
          <w:color w:val="212121"/>
          <w:szCs w:val="22"/>
          <w:shd w:val="clear" w:color="auto" w:fill="FFFFFF"/>
          <w:lang w:val="es-ES_tradnl"/>
        </w:rPr>
        <w:t xml:space="preserve"> Corredor Biológico Interurbano María Aguilar</w:t>
      </w:r>
      <w:r w:rsidR="004E4518" w:rsidRPr="007037EE">
        <w:rPr>
          <w:rFonts w:asciiTheme="majorHAnsi" w:hAnsiTheme="majorHAnsi" w:cstheme="majorHAnsi"/>
          <w:color w:val="212121"/>
          <w:szCs w:val="22"/>
          <w:shd w:val="clear" w:color="auto" w:fill="FFFFFF"/>
          <w:lang w:val="es-ES_tradnl"/>
        </w:rPr>
        <w:t xml:space="preserve">. </w:t>
      </w:r>
      <w:r w:rsidR="0023129E" w:rsidRPr="007037EE">
        <w:rPr>
          <w:rFonts w:asciiTheme="majorHAnsi" w:hAnsiTheme="majorHAnsi" w:cstheme="majorHAnsi"/>
          <w:color w:val="212121"/>
          <w:szCs w:val="22"/>
          <w:shd w:val="clear" w:color="auto" w:fill="FFFFFF"/>
          <w:lang w:val="es-ES_tradnl"/>
        </w:rPr>
        <w:t xml:space="preserve"> </w:t>
      </w:r>
    </w:p>
    <w:p w14:paraId="4289F8BC" w14:textId="77777777" w:rsidR="00F93FA2" w:rsidRPr="007037EE" w:rsidRDefault="00F93FA2" w:rsidP="00F23129">
      <w:pPr>
        <w:spacing w:after="120"/>
        <w:rPr>
          <w:rFonts w:asciiTheme="majorHAnsi" w:hAnsiTheme="majorHAnsi" w:cstheme="majorHAnsi"/>
          <w:color w:val="212121"/>
          <w:szCs w:val="22"/>
          <w:shd w:val="clear" w:color="auto" w:fill="FFFFFF"/>
          <w:lang w:val="es-ES_tradnl"/>
        </w:rPr>
      </w:pPr>
    </w:p>
    <w:p w14:paraId="42181F56" w14:textId="0D0926C2" w:rsidR="00F23129" w:rsidRPr="007037EE" w:rsidRDefault="00F23129" w:rsidP="005131A4">
      <w:pPr>
        <w:pStyle w:val="Prrafodelista"/>
        <w:numPr>
          <w:ilvl w:val="0"/>
          <w:numId w:val="10"/>
        </w:numPr>
        <w:rPr>
          <w:rFonts w:asciiTheme="majorHAnsi" w:hAnsiTheme="majorHAnsi" w:cstheme="majorHAnsi"/>
          <w:b/>
          <w:szCs w:val="22"/>
          <w:lang w:val="es-ES_tradnl"/>
        </w:rPr>
      </w:pPr>
      <w:bookmarkStart w:id="0" w:name="_Hlk503621412"/>
      <w:r w:rsidRPr="007037EE">
        <w:rPr>
          <w:rFonts w:asciiTheme="majorHAnsi" w:hAnsiTheme="majorHAnsi" w:cstheme="majorHAnsi"/>
          <w:b/>
          <w:szCs w:val="22"/>
          <w:lang w:val="es-ES_tradnl"/>
        </w:rPr>
        <w:t>ANTECEDENTES Y JUSTIFICACIÓN</w:t>
      </w:r>
    </w:p>
    <w:p w14:paraId="3320972D" w14:textId="77777777" w:rsidR="009628EB" w:rsidRPr="007037EE" w:rsidRDefault="009628EB" w:rsidP="00F23129">
      <w:pPr>
        <w:ind w:left="-360" w:firstLine="360"/>
        <w:rPr>
          <w:rFonts w:asciiTheme="majorHAnsi" w:hAnsiTheme="majorHAnsi" w:cstheme="majorHAnsi"/>
          <w:b/>
          <w:szCs w:val="22"/>
          <w:lang w:val="es-ES_tradnl"/>
        </w:rPr>
      </w:pPr>
    </w:p>
    <w:bookmarkEnd w:id="0"/>
    <w:p w14:paraId="5ACE3E58" w14:textId="77777777" w:rsidR="00277679" w:rsidRPr="007037EE" w:rsidRDefault="00277679" w:rsidP="00277679">
      <w:pPr>
        <w:rPr>
          <w:rFonts w:asciiTheme="majorHAnsi" w:hAnsiTheme="majorHAnsi" w:cstheme="majorHAnsi"/>
          <w:szCs w:val="22"/>
          <w:lang w:val="es-CR"/>
        </w:rPr>
      </w:pPr>
      <w:r w:rsidRPr="007037EE">
        <w:rPr>
          <w:rFonts w:asciiTheme="majorHAnsi" w:hAnsiTheme="majorHAnsi" w:cstheme="majorHAnsi"/>
          <w:szCs w:val="22"/>
          <w:lang w:val="es-CR"/>
        </w:rPr>
        <w:t>Desde el año 2018, en el país se viene ejecutando el Proyecto Conservando la Biodiversidad a través de la Gestión Sostenible de los Paisajes de Producción en Costa Rica (Proyecto Paisajes Productivos), cuyo objetivo es integrar la conservación de la biodiversidad, la gestión sostenible de la tierra y los objetivos de secuestro de carbono en los paisajes productivos y corredores biológicos urbanos del país.</w:t>
      </w:r>
    </w:p>
    <w:p w14:paraId="3E31BD2A" w14:textId="77777777" w:rsidR="007742E9" w:rsidRPr="007037EE" w:rsidRDefault="007742E9" w:rsidP="00277679">
      <w:pPr>
        <w:rPr>
          <w:rFonts w:asciiTheme="majorHAnsi" w:hAnsiTheme="majorHAnsi" w:cstheme="majorHAnsi"/>
          <w:szCs w:val="22"/>
          <w:lang w:val="es-CR"/>
        </w:rPr>
      </w:pPr>
    </w:p>
    <w:p w14:paraId="353A9CB2" w14:textId="2291608D" w:rsidR="00277679" w:rsidRPr="007037EE" w:rsidRDefault="00277679" w:rsidP="00277679">
      <w:pPr>
        <w:rPr>
          <w:rFonts w:asciiTheme="majorHAnsi" w:hAnsiTheme="majorHAnsi" w:cstheme="majorHAnsi"/>
          <w:szCs w:val="22"/>
          <w:lang w:val="es-CR"/>
        </w:rPr>
      </w:pPr>
      <w:r w:rsidRPr="007037EE">
        <w:rPr>
          <w:rFonts w:asciiTheme="majorHAnsi" w:hAnsiTheme="majorHAnsi" w:cstheme="majorHAnsi"/>
          <w:szCs w:val="22"/>
          <w:lang w:val="es-CR"/>
        </w:rPr>
        <w:t xml:space="preserve">El Proyecto Paisajes Productivos es un proyecto financiado por el Fondo Global del Medio Ambiente (GEF, por sus siglas en inglés), implementado por el Programa de Naciones Unidas para el Desarrollo (PNUD) y el Ministerio de Ambiente y Energía (MINAE). </w:t>
      </w:r>
    </w:p>
    <w:p w14:paraId="2C931B77" w14:textId="77777777" w:rsidR="007742E9" w:rsidRPr="007037EE" w:rsidRDefault="007742E9" w:rsidP="00277679">
      <w:pPr>
        <w:rPr>
          <w:rFonts w:asciiTheme="majorHAnsi" w:hAnsiTheme="majorHAnsi" w:cstheme="majorHAnsi"/>
          <w:szCs w:val="22"/>
          <w:lang w:val="es-CR"/>
        </w:rPr>
      </w:pPr>
    </w:p>
    <w:p w14:paraId="249A33A1" w14:textId="1532DA17" w:rsidR="00277679" w:rsidRPr="007037EE" w:rsidRDefault="00277679" w:rsidP="00277679">
      <w:pPr>
        <w:rPr>
          <w:rFonts w:asciiTheme="majorHAnsi" w:hAnsiTheme="majorHAnsi" w:cstheme="majorHAnsi"/>
          <w:szCs w:val="22"/>
          <w:lang w:val="es-CR"/>
        </w:rPr>
      </w:pPr>
      <w:r w:rsidRPr="007037EE">
        <w:rPr>
          <w:rFonts w:asciiTheme="majorHAnsi" w:hAnsiTheme="majorHAnsi" w:cstheme="majorHAnsi"/>
          <w:szCs w:val="22"/>
          <w:lang w:val="es-CR"/>
        </w:rPr>
        <w:t xml:space="preserve">El Proyecto tiene como una de sus áreas de trabajo prioritarias el Corredor Biológico Interurbano María Aguilar (CBIMA), siendo la primera vez que el GEF financia acciones directas en un área urbana </w:t>
      </w:r>
      <w:proofErr w:type="gramStart"/>
      <w:r w:rsidRPr="007037EE">
        <w:rPr>
          <w:rFonts w:asciiTheme="majorHAnsi" w:hAnsiTheme="majorHAnsi" w:cstheme="majorHAnsi"/>
          <w:szCs w:val="22"/>
          <w:lang w:val="es-CR"/>
        </w:rPr>
        <w:t>y</w:t>
      </w:r>
      <w:proofErr w:type="gramEnd"/>
      <w:r w:rsidRPr="007037EE">
        <w:rPr>
          <w:rFonts w:asciiTheme="majorHAnsi" w:hAnsiTheme="majorHAnsi" w:cstheme="majorHAnsi"/>
          <w:szCs w:val="22"/>
          <w:lang w:val="es-CR"/>
        </w:rPr>
        <w:t xml:space="preserve"> por tanto, con gran repercusión para la Gran Área Metropolitana y que sentará las bases para la ejecución de la próxima etapa de los proyectos GEF en Costa Rica.</w:t>
      </w:r>
    </w:p>
    <w:p w14:paraId="5AE5520F" w14:textId="2BE13B26" w:rsidR="007742E9" w:rsidRPr="007037EE" w:rsidRDefault="007742E9" w:rsidP="00277679">
      <w:pPr>
        <w:rPr>
          <w:rFonts w:asciiTheme="majorHAnsi" w:hAnsiTheme="majorHAnsi" w:cstheme="majorHAnsi"/>
          <w:szCs w:val="22"/>
          <w:lang w:val="es-CR"/>
        </w:rPr>
      </w:pPr>
    </w:p>
    <w:p w14:paraId="796FB4EE" w14:textId="6553009F" w:rsidR="00E8153D" w:rsidRPr="00196283" w:rsidRDefault="007742E9" w:rsidP="00F23129">
      <w:pPr>
        <w:rPr>
          <w:rFonts w:asciiTheme="majorHAnsi" w:hAnsiTheme="majorHAnsi" w:cstheme="majorHAnsi"/>
          <w:szCs w:val="22"/>
          <w:lang w:val="es-CR"/>
        </w:rPr>
      </w:pPr>
      <w:r w:rsidRPr="007037EE">
        <w:rPr>
          <w:rFonts w:asciiTheme="majorHAnsi" w:hAnsiTheme="majorHAnsi" w:cstheme="majorHAnsi"/>
          <w:szCs w:val="22"/>
          <w:lang w:val="es-CR"/>
        </w:rPr>
        <w:t>El Proyecto Paisajes Productivos desarrolla un accionar</w:t>
      </w:r>
      <w:r w:rsidR="00BD1F43" w:rsidRPr="007037EE">
        <w:rPr>
          <w:rFonts w:asciiTheme="majorHAnsi" w:hAnsiTheme="majorHAnsi" w:cstheme="majorHAnsi"/>
          <w:szCs w:val="22"/>
          <w:lang w:val="es-CR"/>
        </w:rPr>
        <w:t xml:space="preserve"> dirigido a mejorar la conectividad en el CBIMA </w:t>
      </w:r>
      <w:r w:rsidR="00DA3D09" w:rsidRPr="007037EE">
        <w:rPr>
          <w:rFonts w:asciiTheme="majorHAnsi" w:hAnsiTheme="majorHAnsi" w:cstheme="majorHAnsi"/>
          <w:szCs w:val="22"/>
          <w:lang w:val="es-CR"/>
        </w:rPr>
        <w:t xml:space="preserve">y con ello </w:t>
      </w:r>
      <w:r w:rsidR="00227568" w:rsidRPr="007037EE">
        <w:rPr>
          <w:rFonts w:asciiTheme="majorHAnsi" w:hAnsiTheme="majorHAnsi" w:cstheme="majorHAnsi"/>
          <w:szCs w:val="22"/>
          <w:lang w:val="es-CR"/>
        </w:rPr>
        <w:t>enriquecer los servici</w:t>
      </w:r>
      <w:r w:rsidR="00254E5C" w:rsidRPr="007037EE">
        <w:rPr>
          <w:rFonts w:asciiTheme="majorHAnsi" w:hAnsiTheme="majorHAnsi" w:cstheme="majorHAnsi"/>
          <w:szCs w:val="22"/>
          <w:lang w:val="es-CR"/>
        </w:rPr>
        <w:t>os</w:t>
      </w:r>
      <w:r w:rsidR="00227568" w:rsidRPr="007037EE">
        <w:rPr>
          <w:rFonts w:asciiTheme="majorHAnsi" w:hAnsiTheme="majorHAnsi" w:cstheme="majorHAnsi"/>
          <w:szCs w:val="22"/>
          <w:lang w:val="es-CR"/>
        </w:rPr>
        <w:t xml:space="preserve"> ecosistémicos</w:t>
      </w:r>
      <w:r w:rsidR="004944AD" w:rsidRPr="007037EE">
        <w:rPr>
          <w:rFonts w:asciiTheme="majorHAnsi" w:hAnsiTheme="majorHAnsi" w:cstheme="majorHAnsi"/>
          <w:szCs w:val="22"/>
          <w:lang w:val="es-CR"/>
        </w:rPr>
        <w:t xml:space="preserve"> de los paisajes urbanos.  En este sentido </w:t>
      </w:r>
      <w:r w:rsidR="00E65E30" w:rsidRPr="007037EE">
        <w:rPr>
          <w:rFonts w:asciiTheme="majorHAnsi" w:hAnsiTheme="majorHAnsi" w:cstheme="majorHAnsi"/>
          <w:szCs w:val="22"/>
          <w:lang w:val="es-CR"/>
        </w:rPr>
        <w:t xml:space="preserve">el PNUD requiere los servicios de un profesional en arquitectura con especialidad en paisajismo urbano </w:t>
      </w:r>
      <w:proofErr w:type="gramStart"/>
      <w:r w:rsidR="00E65E30" w:rsidRPr="007037EE">
        <w:rPr>
          <w:rFonts w:asciiTheme="majorHAnsi" w:hAnsiTheme="majorHAnsi" w:cstheme="majorHAnsi"/>
          <w:szCs w:val="22"/>
          <w:lang w:val="es-CR"/>
        </w:rPr>
        <w:t>para  que</w:t>
      </w:r>
      <w:proofErr w:type="gramEnd"/>
      <w:r w:rsidR="00E65E30" w:rsidRPr="007037EE">
        <w:rPr>
          <w:rFonts w:asciiTheme="majorHAnsi" w:hAnsiTheme="majorHAnsi" w:cstheme="majorHAnsi"/>
          <w:szCs w:val="22"/>
          <w:lang w:val="es-CR"/>
        </w:rPr>
        <w:t xml:space="preserve"> elabore e implemente acciones para el mejoramiento de la </w:t>
      </w:r>
      <w:r w:rsidR="00254E5C" w:rsidRPr="007037EE">
        <w:rPr>
          <w:rFonts w:asciiTheme="majorHAnsi" w:hAnsiTheme="majorHAnsi" w:cstheme="majorHAnsi"/>
          <w:szCs w:val="22"/>
          <w:lang w:val="es-CR"/>
        </w:rPr>
        <w:t xml:space="preserve">trama e infraestructura verde </w:t>
      </w:r>
      <w:r w:rsidR="00E65E30" w:rsidRPr="007037EE">
        <w:rPr>
          <w:rFonts w:asciiTheme="majorHAnsi" w:hAnsiTheme="majorHAnsi" w:cstheme="majorHAnsi"/>
          <w:szCs w:val="22"/>
          <w:lang w:val="es-CR"/>
        </w:rPr>
        <w:t>en el Corredor Biológico Interurbano María Aguilar</w:t>
      </w:r>
      <w:r w:rsidR="00374E15" w:rsidRPr="007037EE">
        <w:rPr>
          <w:rFonts w:asciiTheme="majorHAnsi" w:hAnsiTheme="majorHAnsi" w:cstheme="majorHAnsi"/>
          <w:szCs w:val="22"/>
          <w:lang w:val="es-CR"/>
        </w:rPr>
        <w:t xml:space="preserve">. </w:t>
      </w:r>
    </w:p>
    <w:p w14:paraId="18BC824C" w14:textId="77777777" w:rsidR="00753CBF" w:rsidRPr="007037EE" w:rsidRDefault="00753CBF" w:rsidP="00F23129">
      <w:pPr>
        <w:rPr>
          <w:rFonts w:asciiTheme="majorHAnsi" w:hAnsiTheme="majorHAnsi" w:cstheme="majorHAnsi"/>
          <w:b/>
          <w:szCs w:val="22"/>
          <w:lang w:val="es-ES_tradnl"/>
        </w:rPr>
      </w:pPr>
    </w:p>
    <w:p w14:paraId="1887AB9C" w14:textId="3BA3DF5B" w:rsidR="00F23129" w:rsidRPr="007037EE" w:rsidRDefault="00F23129" w:rsidP="005131A4">
      <w:pPr>
        <w:pStyle w:val="Prrafodelista"/>
        <w:numPr>
          <w:ilvl w:val="0"/>
          <w:numId w:val="10"/>
        </w:numPr>
        <w:rPr>
          <w:rFonts w:asciiTheme="majorHAnsi" w:hAnsiTheme="majorHAnsi" w:cstheme="majorHAnsi"/>
          <w:b/>
          <w:szCs w:val="22"/>
          <w:lang w:val="es-ES_tradnl"/>
        </w:rPr>
      </w:pPr>
      <w:r w:rsidRPr="007037EE">
        <w:rPr>
          <w:rFonts w:asciiTheme="majorHAnsi" w:hAnsiTheme="majorHAnsi" w:cstheme="majorHAnsi"/>
          <w:b/>
          <w:szCs w:val="22"/>
          <w:lang w:val="es-ES_tradnl"/>
        </w:rPr>
        <w:t>OBJETIVO DE LA CONSULTORÍA</w:t>
      </w:r>
    </w:p>
    <w:p w14:paraId="27CF2D88" w14:textId="77777777" w:rsidR="00F23129" w:rsidRPr="007037EE" w:rsidRDefault="00F23129" w:rsidP="00F23129">
      <w:pPr>
        <w:rPr>
          <w:rFonts w:asciiTheme="majorHAnsi" w:hAnsiTheme="majorHAnsi" w:cstheme="majorHAnsi"/>
          <w:b/>
          <w:szCs w:val="22"/>
          <w:lang w:val="es-ES_tradnl"/>
        </w:rPr>
      </w:pPr>
    </w:p>
    <w:p w14:paraId="5212742D" w14:textId="5E42F1FA" w:rsidR="00F23129" w:rsidRPr="007037EE" w:rsidRDefault="00F23129" w:rsidP="00F23129">
      <w:pPr>
        <w:rPr>
          <w:rFonts w:asciiTheme="majorHAnsi" w:hAnsiTheme="majorHAnsi" w:cstheme="majorHAnsi"/>
          <w:szCs w:val="22"/>
          <w:lang w:val="es-ES_tradnl"/>
        </w:rPr>
      </w:pPr>
      <w:proofErr w:type="gramStart"/>
      <w:r w:rsidRPr="007037EE">
        <w:rPr>
          <w:rFonts w:asciiTheme="majorHAnsi" w:hAnsiTheme="majorHAnsi" w:cstheme="majorHAnsi"/>
          <w:szCs w:val="22"/>
          <w:lang w:val="es-ES_tradnl"/>
        </w:rPr>
        <w:t xml:space="preserve">Desarrollar </w:t>
      </w:r>
      <w:r w:rsidR="00D00DBF" w:rsidRPr="007037EE">
        <w:rPr>
          <w:rFonts w:asciiTheme="majorHAnsi" w:hAnsiTheme="majorHAnsi" w:cstheme="majorHAnsi"/>
          <w:szCs w:val="22"/>
          <w:lang w:val="es-ES_tradnl"/>
        </w:rPr>
        <w:t xml:space="preserve"> una</w:t>
      </w:r>
      <w:proofErr w:type="gramEnd"/>
      <w:r w:rsidR="00D00DBF" w:rsidRPr="007037EE">
        <w:rPr>
          <w:rFonts w:asciiTheme="majorHAnsi" w:hAnsiTheme="majorHAnsi" w:cstheme="majorHAnsi"/>
          <w:szCs w:val="22"/>
          <w:lang w:val="es-ES_tradnl"/>
        </w:rPr>
        <w:t xml:space="preserve"> propuesta de reverdecimiento </w:t>
      </w:r>
      <w:r w:rsidR="00211DA7" w:rsidRPr="007037EE">
        <w:rPr>
          <w:rFonts w:asciiTheme="majorHAnsi" w:hAnsiTheme="majorHAnsi" w:cstheme="majorHAnsi"/>
          <w:szCs w:val="22"/>
          <w:lang w:val="es-ES_tradnl"/>
        </w:rPr>
        <w:t>del C</w:t>
      </w:r>
      <w:r w:rsidR="00254E5C" w:rsidRPr="007037EE">
        <w:rPr>
          <w:rFonts w:asciiTheme="majorHAnsi" w:hAnsiTheme="majorHAnsi" w:cstheme="majorHAnsi"/>
          <w:szCs w:val="22"/>
          <w:lang w:val="es-ES_tradnl"/>
        </w:rPr>
        <w:t xml:space="preserve">orredor </w:t>
      </w:r>
      <w:r w:rsidR="00211DA7" w:rsidRPr="007037EE">
        <w:rPr>
          <w:rFonts w:asciiTheme="majorHAnsi" w:hAnsiTheme="majorHAnsi" w:cstheme="majorHAnsi"/>
          <w:szCs w:val="22"/>
          <w:lang w:val="es-ES_tradnl"/>
        </w:rPr>
        <w:t>B</w:t>
      </w:r>
      <w:r w:rsidR="00254E5C" w:rsidRPr="007037EE">
        <w:rPr>
          <w:rFonts w:asciiTheme="majorHAnsi" w:hAnsiTheme="majorHAnsi" w:cstheme="majorHAnsi"/>
          <w:szCs w:val="22"/>
          <w:lang w:val="es-ES_tradnl"/>
        </w:rPr>
        <w:t xml:space="preserve">iológico </w:t>
      </w:r>
      <w:r w:rsidR="00211DA7" w:rsidRPr="007037EE">
        <w:rPr>
          <w:rFonts w:asciiTheme="majorHAnsi" w:hAnsiTheme="majorHAnsi" w:cstheme="majorHAnsi"/>
          <w:szCs w:val="22"/>
          <w:lang w:val="es-ES_tradnl"/>
        </w:rPr>
        <w:t>I</w:t>
      </w:r>
      <w:r w:rsidR="00254E5C" w:rsidRPr="007037EE">
        <w:rPr>
          <w:rFonts w:asciiTheme="majorHAnsi" w:hAnsiTheme="majorHAnsi" w:cstheme="majorHAnsi"/>
          <w:szCs w:val="22"/>
          <w:lang w:val="es-ES_tradnl"/>
        </w:rPr>
        <w:t xml:space="preserve">nterurbano </w:t>
      </w:r>
      <w:r w:rsidR="00211DA7" w:rsidRPr="007037EE">
        <w:rPr>
          <w:rFonts w:asciiTheme="majorHAnsi" w:hAnsiTheme="majorHAnsi" w:cstheme="majorHAnsi"/>
          <w:szCs w:val="22"/>
          <w:lang w:val="es-ES_tradnl"/>
        </w:rPr>
        <w:t>M</w:t>
      </w:r>
      <w:r w:rsidR="00254E5C" w:rsidRPr="007037EE">
        <w:rPr>
          <w:rFonts w:asciiTheme="majorHAnsi" w:hAnsiTheme="majorHAnsi" w:cstheme="majorHAnsi"/>
          <w:szCs w:val="22"/>
          <w:lang w:val="es-ES_tradnl"/>
        </w:rPr>
        <w:t xml:space="preserve">aría </w:t>
      </w:r>
      <w:r w:rsidR="00211DA7" w:rsidRPr="007037EE">
        <w:rPr>
          <w:rFonts w:asciiTheme="majorHAnsi" w:hAnsiTheme="majorHAnsi" w:cstheme="majorHAnsi"/>
          <w:szCs w:val="22"/>
          <w:lang w:val="es-ES_tradnl"/>
        </w:rPr>
        <w:t>A</w:t>
      </w:r>
      <w:r w:rsidR="00254E5C" w:rsidRPr="007037EE">
        <w:rPr>
          <w:rFonts w:asciiTheme="majorHAnsi" w:hAnsiTheme="majorHAnsi" w:cstheme="majorHAnsi"/>
          <w:szCs w:val="22"/>
          <w:lang w:val="es-ES_tradnl"/>
        </w:rPr>
        <w:t>guilar</w:t>
      </w:r>
      <w:r w:rsidR="00211DA7" w:rsidRPr="007037EE">
        <w:rPr>
          <w:rFonts w:asciiTheme="majorHAnsi" w:hAnsiTheme="majorHAnsi" w:cstheme="majorHAnsi"/>
          <w:szCs w:val="22"/>
          <w:lang w:val="es-ES_tradnl"/>
        </w:rPr>
        <w:t xml:space="preserve"> e implementar </w:t>
      </w:r>
      <w:r w:rsidR="008F39DC" w:rsidRPr="007037EE">
        <w:rPr>
          <w:rFonts w:asciiTheme="majorHAnsi" w:hAnsiTheme="majorHAnsi" w:cstheme="majorHAnsi"/>
          <w:szCs w:val="22"/>
          <w:lang w:val="es-ES_tradnl"/>
        </w:rPr>
        <w:t xml:space="preserve">acciones </w:t>
      </w:r>
      <w:r w:rsidR="005515A9" w:rsidRPr="007037EE">
        <w:rPr>
          <w:rFonts w:asciiTheme="majorHAnsi" w:hAnsiTheme="majorHAnsi" w:cstheme="majorHAnsi"/>
          <w:szCs w:val="22"/>
          <w:lang w:val="es-ES_tradnl"/>
        </w:rPr>
        <w:t xml:space="preserve">para mejorar la </w:t>
      </w:r>
      <w:r w:rsidR="00254E5C" w:rsidRPr="007037EE">
        <w:rPr>
          <w:rFonts w:asciiTheme="majorHAnsi" w:hAnsiTheme="majorHAnsi" w:cstheme="majorHAnsi"/>
          <w:szCs w:val="22"/>
          <w:lang w:val="es-ES_tradnl"/>
        </w:rPr>
        <w:t xml:space="preserve">trama e </w:t>
      </w:r>
      <w:r w:rsidR="005515A9" w:rsidRPr="007037EE">
        <w:rPr>
          <w:rFonts w:asciiTheme="majorHAnsi" w:hAnsiTheme="majorHAnsi" w:cstheme="majorHAnsi"/>
          <w:szCs w:val="22"/>
          <w:lang w:val="es-ES_tradnl"/>
        </w:rPr>
        <w:t xml:space="preserve">infraestructura verde en </w:t>
      </w:r>
      <w:r w:rsidR="00254E5C" w:rsidRPr="007037EE">
        <w:rPr>
          <w:rFonts w:asciiTheme="majorHAnsi" w:hAnsiTheme="majorHAnsi" w:cstheme="majorHAnsi"/>
          <w:szCs w:val="22"/>
          <w:lang w:val="es-ES_tradnl"/>
        </w:rPr>
        <w:t xml:space="preserve">el </w:t>
      </w:r>
      <w:r w:rsidR="005515A9" w:rsidRPr="007037EE">
        <w:rPr>
          <w:rFonts w:asciiTheme="majorHAnsi" w:hAnsiTheme="majorHAnsi" w:cstheme="majorHAnsi"/>
          <w:szCs w:val="22"/>
          <w:lang w:val="es-ES_tradnl"/>
        </w:rPr>
        <w:t xml:space="preserve">CBIMA </w:t>
      </w:r>
      <w:r w:rsidR="00254E5C" w:rsidRPr="007037EE">
        <w:rPr>
          <w:rFonts w:asciiTheme="majorHAnsi" w:hAnsiTheme="majorHAnsi" w:cstheme="majorHAnsi"/>
          <w:szCs w:val="22"/>
          <w:lang w:val="es-ES_tradnl"/>
        </w:rPr>
        <w:t>que permitan un aumento de la conectividad del corredor.</w:t>
      </w:r>
      <w:r w:rsidR="005515A9" w:rsidRPr="007037EE">
        <w:rPr>
          <w:rFonts w:asciiTheme="majorHAnsi" w:hAnsiTheme="majorHAnsi" w:cstheme="majorHAnsi"/>
          <w:szCs w:val="22"/>
          <w:lang w:val="es-ES_tradnl"/>
        </w:rPr>
        <w:t xml:space="preserve"> </w:t>
      </w:r>
      <w:r w:rsidR="005515A9" w:rsidRPr="007037EE">
        <w:rPr>
          <w:rFonts w:asciiTheme="majorHAnsi" w:hAnsiTheme="majorHAnsi" w:cstheme="majorHAnsi"/>
          <w:b/>
          <w:color w:val="C0504D" w:themeColor="accent2"/>
          <w:szCs w:val="22"/>
          <w:lang w:val="es-ES_tradnl"/>
        </w:rPr>
        <w:t xml:space="preserve"> </w:t>
      </w:r>
    </w:p>
    <w:p w14:paraId="28FFBDE9" w14:textId="2D803183" w:rsidR="00F23129" w:rsidRPr="007037EE" w:rsidRDefault="00F23129" w:rsidP="00F23129">
      <w:pPr>
        <w:rPr>
          <w:rFonts w:asciiTheme="majorHAnsi" w:hAnsiTheme="majorHAnsi" w:cstheme="majorHAnsi"/>
          <w:b/>
          <w:szCs w:val="22"/>
          <w:lang w:val="es-ES_tradnl"/>
        </w:rPr>
      </w:pPr>
    </w:p>
    <w:p w14:paraId="29F84775" w14:textId="77777777" w:rsidR="001F4365" w:rsidRPr="007037EE" w:rsidRDefault="001F4365" w:rsidP="00F23129">
      <w:pPr>
        <w:rPr>
          <w:rFonts w:asciiTheme="majorHAnsi" w:hAnsiTheme="majorHAnsi" w:cstheme="majorHAnsi"/>
          <w:b/>
          <w:szCs w:val="22"/>
          <w:lang w:val="es-ES_tradnl"/>
        </w:rPr>
      </w:pPr>
    </w:p>
    <w:p w14:paraId="3E06281D" w14:textId="77777777" w:rsidR="00753CBF" w:rsidRPr="007037EE" w:rsidRDefault="00753CBF" w:rsidP="00F23129">
      <w:pPr>
        <w:ind w:left="-360" w:firstLine="360"/>
        <w:rPr>
          <w:rFonts w:asciiTheme="majorHAnsi" w:hAnsiTheme="majorHAnsi" w:cstheme="majorHAnsi"/>
          <w:b/>
          <w:szCs w:val="22"/>
          <w:lang w:val="es-ES_tradnl"/>
        </w:rPr>
      </w:pPr>
    </w:p>
    <w:p w14:paraId="7C8DA622" w14:textId="7FCB4DDD" w:rsidR="005131A4" w:rsidRPr="007037EE" w:rsidRDefault="00653BF0" w:rsidP="005131A4">
      <w:pPr>
        <w:pStyle w:val="Prrafodelista"/>
        <w:numPr>
          <w:ilvl w:val="0"/>
          <w:numId w:val="10"/>
        </w:numPr>
        <w:rPr>
          <w:rFonts w:asciiTheme="majorHAnsi" w:hAnsiTheme="majorHAnsi" w:cstheme="majorHAnsi"/>
          <w:b/>
          <w:szCs w:val="22"/>
          <w:lang w:val="es-ES_tradnl"/>
        </w:rPr>
      </w:pPr>
      <w:r>
        <w:rPr>
          <w:rFonts w:asciiTheme="majorHAnsi" w:hAnsiTheme="majorHAnsi" w:cstheme="majorHAnsi"/>
          <w:b/>
          <w:szCs w:val="22"/>
          <w:lang w:val="es-ES_tradnl"/>
        </w:rPr>
        <w:t xml:space="preserve">TAREAS Y RESPONSABILIDADES </w:t>
      </w:r>
    </w:p>
    <w:p w14:paraId="14B2420D" w14:textId="77777777" w:rsidR="00F23129" w:rsidRPr="007037EE" w:rsidRDefault="00F23129" w:rsidP="00F23129">
      <w:pPr>
        <w:rPr>
          <w:rFonts w:asciiTheme="majorHAnsi" w:hAnsiTheme="majorHAnsi" w:cstheme="majorHAnsi"/>
          <w:szCs w:val="22"/>
          <w:lang w:val="es-CR"/>
        </w:rPr>
      </w:pPr>
    </w:p>
    <w:p w14:paraId="159C9D34" w14:textId="23052717" w:rsidR="00F23129" w:rsidRPr="007037EE" w:rsidRDefault="00F23129" w:rsidP="00F23129">
      <w:pPr>
        <w:rPr>
          <w:rFonts w:asciiTheme="majorHAnsi" w:eastAsiaTheme="majorEastAsia" w:hAnsiTheme="majorHAnsi" w:cstheme="majorHAnsi"/>
          <w:b/>
          <w:bCs/>
          <w:spacing w:val="-1"/>
          <w:szCs w:val="22"/>
          <w:lang w:val="es-ES_tradnl"/>
        </w:rPr>
      </w:pPr>
      <w:r w:rsidRPr="007037EE">
        <w:rPr>
          <w:rFonts w:asciiTheme="majorHAnsi" w:hAnsiTheme="majorHAnsi" w:cstheme="majorHAnsi"/>
          <w:szCs w:val="22"/>
          <w:shd w:val="clear" w:color="auto" w:fill="FFFFFF"/>
          <w:lang w:val="es-ES_tradnl"/>
        </w:rPr>
        <w:t>La persona contratada trabajará bajo la supervisión directa de</w:t>
      </w:r>
      <w:r w:rsidR="00A5337A" w:rsidRPr="007037EE">
        <w:rPr>
          <w:rFonts w:asciiTheme="majorHAnsi" w:hAnsiTheme="majorHAnsi" w:cstheme="majorHAnsi"/>
          <w:szCs w:val="22"/>
          <w:shd w:val="clear" w:color="auto" w:fill="FFFFFF"/>
          <w:lang w:val="es-ES_tradnl"/>
        </w:rPr>
        <w:t xml:space="preserve"> la Unidad Técnica del Proyecto Paisajes</w:t>
      </w:r>
      <w:r w:rsidR="00954123" w:rsidRPr="007037EE">
        <w:rPr>
          <w:rFonts w:asciiTheme="majorHAnsi" w:hAnsiTheme="majorHAnsi" w:cstheme="majorHAnsi"/>
          <w:szCs w:val="22"/>
          <w:shd w:val="clear" w:color="auto" w:fill="FFFFFF"/>
          <w:lang w:val="es-ES_tradnl"/>
        </w:rPr>
        <w:t xml:space="preserve"> </w:t>
      </w:r>
      <w:proofErr w:type="gramStart"/>
      <w:r w:rsidR="00954123" w:rsidRPr="007037EE">
        <w:rPr>
          <w:rFonts w:asciiTheme="majorHAnsi" w:hAnsiTheme="majorHAnsi" w:cstheme="majorHAnsi"/>
          <w:szCs w:val="22"/>
          <w:shd w:val="clear" w:color="auto" w:fill="FFFFFF"/>
          <w:lang w:val="es-ES_tradnl"/>
        </w:rPr>
        <w:t>Productivos</w:t>
      </w:r>
      <w:r w:rsidR="00A5337A" w:rsidRPr="007037EE">
        <w:rPr>
          <w:rFonts w:asciiTheme="majorHAnsi" w:hAnsiTheme="majorHAnsi" w:cstheme="majorHAnsi"/>
          <w:szCs w:val="22"/>
          <w:shd w:val="clear" w:color="auto" w:fill="FFFFFF"/>
          <w:lang w:val="es-ES_tradnl"/>
        </w:rPr>
        <w:t xml:space="preserve"> </w:t>
      </w:r>
      <w:r w:rsidRPr="007037EE">
        <w:rPr>
          <w:rFonts w:asciiTheme="majorHAnsi" w:hAnsiTheme="majorHAnsi" w:cstheme="majorHAnsi"/>
          <w:bCs/>
          <w:szCs w:val="22"/>
          <w:lang w:val="es-ES_tradnl"/>
        </w:rPr>
        <w:t xml:space="preserve"> </w:t>
      </w:r>
      <w:r w:rsidRPr="007037EE">
        <w:rPr>
          <w:rFonts w:asciiTheme="majorHAnsi" w:hAnsiTheme="majorHAnsi" w:cstheme="majorHAnsi"/>
          <w:szCs w:val="22"/>
          <w:shd w:val="clear" w:color="auto" w:fill="FFFFFF"/>
          <w:lang w:val="es-ES_tradnl"/>
        </w:rPr>
        <w:t>y</w:t>
      </w:r>
      <w:proofErr w:type="gramEnd"/>
      <w:r w:rsidRPr="007037EE">
        <w:rPr>
          <w:rFonts w:asciiTheme="majorHAnsi" w:hAnsiTheme="majorHAnsi" w:cstheme="majorHAnsi"/>
          <w:szCs w:val="22"/>
          <w:shd w:val="clear" w:color="auto" w:fill="FFFFFF"/>
          <w:lang w:val="es-ES_tradnl"/>
        </w:rPr>
        <w:t xml:space="preserve"> s</w:t>
      </w:r>
      <w:r w:rsidRPr="007037EE">
        <w:rPr>
          <w:rFonts w:asciiTheme="majorHAnsi" w:hAnsiTheme="majorHAnsi" w:cstheme="majorHAnsi"/>
          <w:szCs w:val="22"/>
          <w:lang w:val="es-ES_tradnl"/>
        </w:rPr>
        <w:t xml:space="preserve">erá responsable de </w:t>
      </w:r>
      <w:r w:rsidR="00055B11" w:rsidRPr="007037EE">
        <w:rPr>
          <w:rFonts w:asciiTheme="majorHAnsi" w:hAnsiTheme="majorHAnsi" w:cstheme="majorHAnsi"/>
          <w:b/>
          <w:szCs w:val="22"/>
          <w:lang w:val="es-ES_tradnl"/>
        </w:rPr>
        <w:t>cumplir el objetivo de la consultoría</w:t>
      </w:r>
      <w:r w:rsidRPr="007037EE">
        <w:rPr>
          <w:rFonts w:asciiTheme="majorHAnsi" w:hAnsiTheme="majorHAnsi" w:cstheme="majorHAnsi"/>
          <w:szCs w:val="22"/>
          <w:lang w:val="es-ES_tradnl"/>
        </w:rPr>
        <w:t>, m</w:t>
      </w:r>
      <w:r w:rsidRPr="007037EE">
        <w:rPr>
          <w:rFonts w:asciiTheme="majorHAnsi" w:hAnsiTheme="majorHAnsi" w:cstheme="majorHAnsi"/>
          <w:szCs w:val="22"/>
          <w:shd w:val="clear" w:color="auto" w:fill="FFFFFF"/>
          <w:lang w:val="es-ES_tradnl"/>
        </w:rPr>
        <w:t xml:space="preserve">ediante </w:t>
      </w:r>
      <w:r w:rsidR="00807D75" w:rsidRPr="007037EE">
        <w:rPr>
          <w:rFonts w:asciiTheme="majorHAnsi" w:hAnsiTheme="majorHAnsi" w:cstheme="majorHAnsi"/>
          <w:szCs w:val="22"/>
          <w:shd w:val="clear" w:color="auto" w:fill="FFFFFF"/>
          <w:lang w:val="es-ES_tradnl"/>
        </w:rPr>
        <w:t xml:space="preserve">la ejecución de </w:t>
      </w:r>
      <w:r w:rsidRPr="007037EE">
        <w:rPr>
          <w:rFonts w:asciiTheme="majorHAnsi" w:hAnsiTheme="majorHAnsi" w:cstheme="majorHAnsi"/>
          <w:szCs w:val="22"/>
          <w:shd w:val="clear" w:color="auto" w:fill="FFFFFF"/>
          <w:lang w:val="es-ES_tradnl"/>
        </w:rPr>
        <w:t xml:space="preserve">las </w:t>
      </w:r>
      <w:r w:rsidRPr="007037EE">
        <w:rPr>
          <w:rFonts w:asciiTheme="majorHAnsi" w:hAnsiTheme="majorHAnsi" w:cstheme="majorHAnsi"/>
          <w:szCs w:val="22"/>
          <w:lang w:val="es-ES_tradnl"/>
        </w:rPr>
        <w:t>siguientes tareas específicas:</w:t>
      </w:r>
      <w:r w:rsidRPr="007037EE">
        <w:rPr>
          <w:rFonts w:asciiTheme="majorHAnsi" w:eastAsiaTheme="majorEastAsia" w:hAnsiTheme="majorHAnsi" w:cstheme="majorHAnsi"/>
          <w:b/>
          <w:bCs/>
          <w:spacing w:val="-1"/>
          <w:szCs w:val="22"/>
          <w:lang w:val="es-ES_tradnl"/>
        </w:rPr>
        <w:t xml:space="preserve"> </w:t>
      </w:r>
    </w:p>
    <w:p w14:paraId="34479B60" w14:textId="77777777" w:rsidR="00F23129" w:rsidRPr="007037EE" w:rsidRDefault="00F23129" w:rsidP="00F23129">
      <w:pPr>
        <w:rPr>
          <w:rFonts w:asciiTheme="majorHAnsi" w:hAnsiTheme="majorHAnsi" w:cstheme="majorHAnsi"/>
          <w:b/>
          <w:bCs/>
          <w:szCs w:val="22"/>
          <w:lang w:val="es-ES_tradnl"/>
        </w:rPr>
      </w:pPr>
    </w:p>
    <w:p w14:paraId="41844C3D" w14:textId="77777777" w:rsidR="00337069" w:rsidRPr="007037EE" w:rsidRDefault="001B2E64" w:rsidP="00F23129">
      <w:pPr>
        <w:pStyle w:val="Prrafodelista"/>
        <w:numPr>
          <w:ilvl w:val="0"/>
          <w:numId w:val="5"/>
        </w:numPr>
        <w:rPr>
          <w:rFonts w:asciiTheme="majorHAnsi" w:eastAsia="Calibri" w:hAnsiTheme="majorHAnsi" w:cstheme="majorHAnsi"/>
          <w:szCs w:val="22"/>
          <w:lang w:val="es-ES_tradnl"/>
        </w:rPr>
      </w:pPr>
      <w:r w:rsidRPr="007037EE">
        <w:rPr>
          <w:rFonts w:asciiTheme="majorHAnsi" w:eastAsia="Calibri" w:hAnsiTheme="majorHAnsi" w:cstheme="majorHAnsi"/>
          <w:szCs w:val="22"/>
          <w:lang w:val="es-ES_tradnl"/>
        </w:rPr>
        <w:t>Elaboración de un plan de trabajo</w:t>
      </w:r>
      <w:r w:rsidR="00337069" w:rsidRPr="007037EE">
        <w:rPr>
          <w:rFonts w:asciiTheme="majorHAnsi" w:eastAsia="Calibri" w:hAnsiTheme="majorHAnsi" w:cstheme="majorHAnsi"/>
          <w:szCs w:val="22"/>
          <w:lang w:val="es-ES_tradnl"/>
        </w:rPr>
        <w:t xml:space="preserve"> especificando la metodología y el cronograma ajustado al tiempo de la consultoría. </w:t>
      </w:r>
    </w:p>
    <w:p w14:paraId="20C25524" w14:textId="233D25F9" w:rsidR="00337069" w:rsidRPr="007037EE" w:rsidRDefault="00754963" w:rsidP="00F23129">
      <w:pPr>
        <w:pStyle w:val="Prrafodelista"/>
        <w:numPr>
          <w:ilvl w:val="0"/>
          <w:numId w:val="5"/>
        </w:numPr>
        <w:rPr>
          <w:rFonts w:asciiTheme="majorHAnsi" w:eastAsia="Calibri" w:hAnsiTheme="majorHAnsi" w:cstheme="majorHAnsi"/>
          <w:bCs/>
          <w:szCs w:val="22"/>
          <w:lang w:val="es-ES_tradnl"/>
        </w:rPr>
      </w:pPr>
      <w:r w:rsidRPr="007037EE">
        <w:rPr>
          <w:rFonts w:asciiTheme="majorHAnsi" w:eastAsia="Calibri" w:hAnsiTheme="majorHAnsi" w:cstheme="majorHAnsi"/>
          <w:bCs/>
          <w:szCs w:val="22"/>
          <w:lang w:val="es-ES_tradnl"/>
        </w:rPr>
        <w:t xml:space="preserve">Coordinación con </w:t>
      </w:r>
      <w:r w:rsidR="00720EA6" w:rsidRPr="007037EE">
        <w:rPr>
          <w:rFonts w:asciiTheme="majorHAnsi" w:eastAsia="Calibri" w:hAnsiTheme="majorHAnsi" w:cstheme="majorHAnsi"/>
          <w:bCs/>
          <w:szCs w:val="22"/>
          <w:lang w:val="es-ES_tradnl"/>
        </w:rPr>
        <w:t xml:space="preserve">el equipo multidisciplinario que integra </w:t>
      </w:r>
      <w:r w:rsidRPr="007037EE">
        <w:rPr>
          <w:rFonts w:asciiTheme="majorHAnsi" w:eastAsia="Calibri" w:hAnsiTheme="majorHAnsi" w:cstheme="majorHAnsi"/>
          <w:bCs/>
          <w:szCs w:val="22"/>
          <w:lang w:val="es-ES_tradnl"/>
        </w:rPr>
        <w:t>la Unidad Técnica del P</w:t>
      </w:r>
      <w:r w:rsidR="00720EA6" w:rsidRPr="007037EE">
        <w:rPr>
          <w:rFonts w:asciiTheme="majorHAnsi" w:eastAsia="Calibri" w:hAnsiTheme="majorHAnsi" w:cstheme="majorHAnsi"/>
          <w:bCs/>
          <w:szCs w:val="22"/>
          <w:lang w:val="es-ES_tradnl"/>
        </w:rPr>
        <w:t>ro</w:t>
      </w:r>
      <w:r w:rsidRPr="007037EE">
        <w:rPr>
          <w:rFonts w:asciiTheme="majorHAnsi" w:eastAsia="Calibri" w:hAnsiTheme="majorHAnsi" w:cstheme="majorHAnsi"/>
          <w:bCs/>
          <w:szCs w:val="22"/>
          <w:lang w:val="es-ES_tradnl"/>
        </w:rPr>
        <w:t>yecto Paisajes Productiv</w:t>
      </w:r>
      <w:r w:rsidR="00720EA6" w:rsidRPr="007037EE">
        <w:rPr>
          <w:rFonts w:asciiTheme="majorHAnsi" w:eastAsia="Calibri" w:hAnsiTheme="majorHAnsi" w:cstheme="majorHAnsi"/>
          <w:bCs/>
          <w:szCs w:val="22"/>
          <w:lang w:val="es-ES_tradnl"/>
        </w:rPr>
        <w:t>os</w:t>
      </w:r>
      <w:r w:rsidR="00163267" w:rsidRPr="007037EE">
        <w:rPr>
          <w:rFonts w:asciiTheme="majorHAnsi" w:eastAsia="Calibri" w:hAnsiTheme="majorHAnsi" w:cstheme="majorHAnsi"/>
          <w:bCs/>
          <w:szCs w:val="22"/>
          <w:lang w:val="es-ES_tradnl"/>
        </w:rPr>
        <w:t xml:space="preserve"> (forestal, derecho ambiental, topografía, social</w:t>
      </w:r>
      <w:r w:rsidR="00F46AAD" w:rsidRPr="007037EE">
        <w:rPr>
          <w:rFonts w:asciiTheme="majorHAnsi" w:eastAsia="Calibri" w:hAnsiTheme="majorHAnsi" w:cstheme="majorHAnsi"/>
          <w:bCs/>
          <w:szCs w:val="22"/>
          <w:lang w:val="es-ES_tradnl"/>
        </w:rPr>
        <w:t>, geografía).</w:t>
      </w:r>
    </w:p>
    <w:p w14:paraId="0980AC7D" w14:textId="5A436582" w:rsidR="00F23129" w:rsidRPr="007037EE" w:rsidRDefault="00F46AAD" w:rsidP="00F23129">
      <w:pPr>
        <w:pStyle w:val="Prrafodelista"/>
        <w:numPr>
          <w:ilvl w:val="0"/>
          <w:numId w:val="5"/>
        </w:numPr>
        <w:rPr>
          <w:rFonts w:asciiTheme="majorHAnsi" w:eastAsia="Calibri" w:hAnsiTheme="majorHAnsi" w:cstheme="majorHAnsi"/>
          <w:bCs/>
          <w:szCs w:val="22"/>
          <w:lang w:val="es-ES_tradnl"/>
        </w:rPr>
      </w:pPr>
      <w:r w:rsidRPr="007037EE">
        <w:rPr>
          <w:rFonts w:asciiTheme="majorHAnsi" w:hAnsiTheme="majorHAnsi" w:cstheme="majorHAnsi"/>
          <w:bCs/>
          <w:szCs w:val="22"/>
          <w:lang w:val="es-ES_tradnl"/>
        </w:rPr>
        <w:t xml:space="preserve">Coordinación con municipios </w:t>
      </w:r>
      <w:r w:rsidR="008C1D7B" w:rsidRPr="007037EE">
        <w:rPr>
          <w:rFonts w:asciiTheme="majorHAnsi" w:hAnsiTheme="majorHAnsi" w:cstheme="majorHAnsi"/>
          <w:bCs/>
          <w:szCs w:val="22"/>
          <w:lang w:val="es-ES_tradnl"/>
        </w:rPr>
        <w:t>y otras instituciones públicas para potencializar el reverdecimiento de la infraestructura urbana</w:t>
      </w:r>
      <w:r w:rsidR="005B10E1" w:rsidRPr="007037EE">
        <w:rPr>
          <w:rFonts w:asciiTheme="majorHAnsi" w:hAnsiTheme="majorHAnsi" w:cstheme="majorHAnsi"/>
          <w:bCs/>
          <w:szCs w:val="22"/>
          <w:lang w:val="es-ES_tradnl"/>
        </w:rPr>
        <w:t>.</w:t>
      </w:r>
    </w:p>
    <w:p w14:paraId="669A204A" w14:textId="6E738ADC" w:rsidR="005A5443" w:rsidRPr="007037EE" w:rsidRDefault="005A5443" w:rsidP="00F23129">
      <w:pPr>
        <w:pStyle w:val="Prrafodelista"/>
        <w:numPr>
          <w:ilvl w:val="0"/>
          <w:numId w:val="5"/>
        </w:numPr>
        <w:rPr>
          <w:rFonts w:asciiTheme="majorHAnsi" w:eastAsia="Calibri" w:hAnsiTheme="majorHAnsi" w:cstheme="majorHAnsi"/>
          <w:bCs/>
          <w:szCs w:val="22"/>
          <w:lang w:val="es-ES_tradnl"/>
        </w:rPr>
      </w:pPr>
      <w:r w:rsidRPr="007037EE">
        <w:rPr>
          <w:rFonts w:asciiTheme="majorHAnsi" w:hAnsiTheme="majorHAnsi" w:cstheme="majorHAnsi"/>
          <w:bCs/>
          <w:szCs w:val="22"/>
          <w:lang w:val="es-ES_tradnl"/>
        </w:rPr>
        <w:t>Revisión del inventario de flora y fauna elaborado por el Proyecto Paisajes Productivos 2019</w:t>
      </w:r>
      <w:r w:rsidR="00ED0A0B" w:rsidRPr="007037EE">
        <w:rPr>
          <w:rFonts w:asciiTheme="majorHAnsi" w:hAnsiTheme="majorHAnsi" w:cstheme="majorHAnsi"/>
          <w:bCs/>
          <w:szCs w:val="22"/>
          <w:lang w:val="es-ES_tradnl"/>
        </w:rPr>
        <w:t>.</w:t>
      </w:r>
    </w:p>
    <w:p w14:paraId="6825A1A9" w14:textId="7A0FB466" w:rsidR="008C1D7B" w:rsidRPr="007037EE" w:rsidRDefault="00F65F27" w:rsidP="00F23129">
      <w:pPr>
        <w:pStyle w:val="Prrafodelista"/>
        <w:numPr>
          <w:ilvl w:val="0"/>
          <w:numId w:val="5"/>
        </w:numPr>
        <w:rPr>
          <w:rFonts w:asciiTheme="majorHAnsi" w:eastAsia="Calibri" w:hAnsiTheme="majorHAnsi" w:cstheme="majorHAnsi"/>
          <w:bCs/>
          <w:szCs w:val="22"/>
          <w:lang w:val="es-ES_tradnl"/>
        </w:rPr>
      </w:pPr>
      <w:r w:rsidRPr="007037EE">
        <w:rPr>
          <w:rFonts w:asciiTheme="majorHAnsi" w:eastAsia="Calibri" w:hAnsiTheme="majorHAnsi" w:cstheme="majorHAnsi"/>
          <w:bCs/>
          <w:szCs w:val="22"/>
          <w:lang w:val="es-ES_tradnl"/>
        </w:rPr>
        <w:t>Identifica</w:t>
      </w:r>
      <w:r w:rsidR="00D06DF1" w:rsidRPr="007037EE">
        <w:rPr>
          <w:rFonts w:asciiTheme="majorHAnsi" w:eastAsia="Calibri" w:hAnsiTheme="majorHAnsi" w:cstheme="majorHAnsi"/>
          <w:bCs/>
          <w:szCs w:val="22"/>
          <w:lang w:val="es-ES_tradnl"/>
        </w:rPr>
        <w:t>c</w:t>
      </w:r>
      <w:r w:rsidRPr="007037EE">
        <w:rPr>
          <w:rFonts w:asciiTheme="majorHAnsi" w:eastAsia="Calibri" w:hAnsiTheme="majorHAnsi" w:cstheme="majorHAnsi"/>
          <w:bCs/>
          <w:szCs w:val="22"/>
          <w:lang w:val="es-ES_tradnl"/>
        </w:rPr>
        <w:t xml:space="preserve">ión de </w:t>
      </w:r>
      <w:r w:rsidR="00FE611E" w:rsidRPr="007037EE">
        <w:rPr>
          <w:rFonts w:asciiTheme="majorHAnsi" w:eastAsia="Calibri" w:hAnsiTheme="majorHAnsi" w:cstheme="majorHAnsi"/>
          <w:bCs/>
          <w:szCs w:val="22"/>
          <w:lang w:val="es-ES_tradnl"/>
        </w:rPr>
        <w:t xml:space="preserve">los potenciales sitios donde se puede </w:t>
      </w:r>
      <w:r w:rsidR="00D06DF1" w:rsidRPr="007037EE">
        <w:rPr>
          <w:rFonts w:asciiTheme="majorHAnsi" w:eastAsia="Calibri" w:hAnsiTheme="majorHAnsi" w:cstheme="majorHAnsi"/>
          <w:bCs/>
          <w:szCs w:val="22"/>
          <w:lang w:val="es-ES_tradnl"/>
        </w:rPr>
        <w:t xml:space="preserve">mejorar y </w:t>
      </w:r>
      <w:r w:rsidR="00FE611E" w:rsidRPr="007037EE">
        <w:rPr>
          <w:rFonts w:asciiTheme="majorHAnsi" w:eastAsia="Calibri" w:hAnsiTheme="majorHAnsi" w:cstheme="majorHAnsi"/>
          <w:bCs/>
          <w:szCs w:val="22"/>
          <w:lang w:val="es-ES_tradnl"/>
        </w:rPr>
        <w:t xml:space="preserve">potencializar la </w:t>
      </w:r>
      <w:r w:rsidR="00D06DF1" w:rsidRPr="007037EE">
        <w:rPr>
          <w:rFonts w:asciiTheme="majorHAnsi" w:eastAsia="Calibri" w:hAnsiTheme="majorHAnsi" w:cstheme="majorHAnsi"/>
          <w:bCs/>
          <w:szCs w:val="22"/>
          <w:lang w:val="es-ES_tradnl"/>
        </w:rPr>
        <w:t>trama</w:t>
      </w:r>
      <w:r w:rsidR="00FE611E" w:rsidRPr="007037EE">
        <w:rPr>
          <w:rFonts w:asciiTheme="majorHAnsi" w:eastAsia="Calibri" w:hAnsiTheme="majorHAnsi" w:cstheme="majorHAnsi"/>
          <w:bCs/>
          <w:szCs w:val="22"/>
          <w:lang w:val="es-ES_tradnl"/>
        </w:rPr>
        <w:t xml:space="preserve"> verde (</w:t>
      </w:r>
      <w:r w:rsidR="00D06DF1" w:rsidRPr="007037EE">
        <w:rPr>
          <w:rFonts w:asciiTheme="majorHAnsi" w:eastAsia="Calibri" w:hAnsiTheme="majorHAnsi" w:cstheme="majorHAnsi"/>
          <w:bCs/>
          <w:szCs w:val="22"/>
          <w:lang w:val="es-ES_tradnl"/>
        </w:rPr>
        <w:t xml:space="preserve">aceras arboladas, establecimiento de </w:t>
      </w:r>
      <w:proofErr w:type="spellStart"/>
      <w:r w:rsidR="00D06DF1" w:rsidRPr="007037EE">
        <w:rPr>
          <w:rFonts w:asciiTheme="majorHAnsi" w:eastAsia="Calibri" w:hAnsiTheme="majorHAnsi" w:cstheme="majorHAnsi"/>
          <w:bCs/>
          <w:szCs w:val="22"/>
          <w:lang w:val="es-ES_tradnl"/>
        </w:rPr>
        <w:t>microcorredores</w:t>
      </w:r>
      <w:proofErr w:type="spellEnd"/>
      <w:r w:rsidR="00D06DF1" w:rsidRPr="007037EE">
        <w:rPr>
          <w:rFonts w:asciiTheme="majorHAnsi" w:eastAsia="Calibri" w:hAnsiTheme="majorHAnsi" w:cstheme="majorHAnsi"/>
          <w:bCs/>
          <w:szCs w:val="22"/>
          <w:lang w:val="es-ES_tradnl"/>
        </w:rPr>
        <w:t xml:space="preserve">, </w:t>
      </w:r>
      <w:r w:rsidR="00FE611E" w:rsidRPr="007037EE">
        <w:rPr>
          <w:rFonts w:asciiTheme="majorHAnsi" w:eastAsia="Calibri" w:hAnsiTheme="majorHAnsi" w:cstheme="majorHAnsi"/>
          <w:bCs/>
          <w:szCs w:val="22"/>
          <w:lang w:val="es-ES_tradnl"/>
        </w:rPr>
        <w:t>paredes</w:t>
      </w:r>
      <w:r w:rsidR="00D06DF1" w:rsidRPr="007037EE">
        <w:rPr>
          <w:rFonts w:asciiTheme="majorHAnsi" w:eastAsia="Calibri" w:hAnsiTheme="majorHAnsi" w:cstheme="majorHAnsi"/>
          <w:bCs/>
          <w:szCs w:val="22"/>
          <w:lang w:val="es-ES_tradnl"/>
        </w:rPr>
        <w:t xml:space="preserve"> y</w:t>
      </w:r>
      <w:r w:rsidR="00FE611E" w:rsidRPr="007037EE">
        <w:rPr>
          <w:rFonts w:asciiTheme="majorHAnsi" w:eastAsia="Calibri" w:hAnsiTheme="majorHAnsi" w:cstheme="majorHAnsi"/>
          <w:bCs/>
          <w:szCs w:val="22"/>
          <w:lang w:val="es-ES_tradnl"/>
        </w:rPr>
        <w:t xml:space="preserve"> techos</w:t>
      </w:r>
      <w:r w:rsidR="00D06DF1" w:rsidRPr="007037EE">
        <w:rPr>
          <w:rFonts w:asciiTheme="majorHAnsi" w:eastAsia="Calibri" w:hAnsiTheme="majorHAnsi" w:cstheme="majorHAnsi"/>
          <w:bCs/>
          <w:szCs w:val="22"/>
          <w:lang w:val="es-ES_tradnl"/>
        </w:rPr>
        <w:t xml:space="preserve"> verdes</w:t>
      </w:r>
      <w:r w:rsidR="00FE611E" w:rsidRPr="007037EE">
        <w:rPr>
          <w:rFonts w:asciiTheme="majorHAnsi" w:eastAsia="Calibri" w:hAnsiTheme="majorHAnsi" w:cstheme="majorHAnsi"/>
          <w:bCs/>
          <w:szCs w:val="22"/>
          <w:lang w:val="es-ES_tradnl"/>
        </w:rPr>
        <w:t>, balcones, aceras, entre otros)</w:t>
      </w:r>
      <w:r w:rsidR="005B10E1" w:rsidRPr="007037EE">
        <w:rPr>
          <w:rFonts w:asciiTheme="majorHAnsi" w:eastAsia="Calibri" w:hAnsiTheme="majorHAnsi" w:cstheme="majorHAnsi"/>
          <w:bCs/>
          <w:szCs w:val="22"/>
          <w:lang w:val="es-ES_tradnl"/>
        </w:rPr>
        <w:t>.</w:t>
      </w:r>
    </w:p>
    <w:p w14:paraId="3AFC6679" w14:textId="43A37C8C" w:rsidR="005B10E1" w:rsidRPr="007037EE" w:rsidRDefault="00087B62" w:rsidP="00F23129">
      <w:pPr>
        <w:pStyle w:val="Prrafodelista"/>
        <w:numPr>
          <w:ilvl w:val="0"/>
          <w:numId w:val="5"/>
        </w:numPr>
        <w:rPr>
          <w:rFonts w:asciiTheme="majorHAnsi" w:eastAsia="Calibri" w:hAnsiTheme="majorHAnsi" w:cstheme="majorHAnsi"/>
          <w:szCs w:val="22"/>
          <w:lang w:val="es-ES_tradnl"/>
        </w:rPr>
      </w:pPr>
      <w:r w:rsidRPr="007037EE">
        <w:rPr>
          <w:rFonts w:asciiTheme="majorHAnsi" w:eastAsia="Calibri" w:hAnsiTheme="majorHAnsi" w:cstheme="majorHAnsi"/>
          <w:szCs w:val="22"/>
          <w:lang w:val="es-ES_tradnl"/>
        </w:rPr>
        <w:t>Diseño</w:t>
      </w:r>
      <w:r w:rsidR="00D06DF1" w:rsidRPr="007037EE">
        <w:rPr>
          <w:rFonts w:asciiTheme="majorHAnsi" w:eastAsia="Calibri" w:hAnsiTheme="majorHAnsi" w:cstheme="majorHAnsi"/>
          <w:szCs w:val="22"/>
          <w:lang w:val="es-ES_tradnl"/>
        </w:rPr>
        <w:t xml:space="preserve"> de las propuestas de intervención</w:t>
      </w:r>
      <w:r w:rsidRPr="007037EE">
        <w:rPr>
          <w:rFonts w:asciiTheme="majorHAnsi" w:eastAsia="Calibri" w:hAnsiTheme="majorHAnsi" w:cstheme="majorHAnsi"/>
          <w:szCs w:val="22"/>
          <w:lang w:val="es-ES_tradnl"/>
        </w:rPr>
        <w:t>, de forma partic</w:t>
      </w:r>
      <w:r w:rsidR="00D06DF1" w:rsidRPr="007037EE">
        <w:rPr>
          <w:rFonts w:asciiTheme="majorHAnsi" w:eastAsia="Calibri" w:hAnsiTheme="majorHAnsi" w:cstheme="majorHAnsi"/>
          <w:szCs w:val="22"/>
          <w:lang w:val="es-ES_tradnl"/>
        </w:rPr>
        <w:t>i</w:t>
      </w:r>
      <w:r w:rsidRPr="007037EE">
        <w:rPr>
          <w:rFonts w:asciiTheme="majorHAnsi" w:eastAsia="Calibri" w:hAnsiTheme="majorHAnsi" w:cstheme="majorHAnsi"/>
          <w:szCs w:val="22"/>
          <w:lang w:val="es-ES_tradnl"/>
        </w:rPr>
        <w:t>pativa, de los espacios urbanos a mejorar.</w:t>
      </w:r>
    </w:p>
    <w:p w14:paraId="71EDD5E8" w14:textId="4249D4B2" w:rsidR="00D06DF1" w:rsidRPr="007037EE" w:rsidRDefault="00D06DF1" w:rsidP="00F23129">
      <w:pPr>
        <w:pStyle w:val="Prrafodelista"/>
        <w:numPr>
          <w:ilvl w:val="0"/>
          <w:numId w:val="5"/>
        </w:numPr>
        <w:rPr>
          <w:rFonts w:asciiTheme="majorHAnsi" w:eastAsia="Calibri" w:hAnsiTheme="majorHAnsi" w:cstheme="majorHAnsi"/>
          <w:szCs w:val="22"/>
          <w:lang w:val="es-ES_tradnl"/>
        </w:rPr>
      </w:pPr>
      <w:r w:rsidRPr="007037EE">
        <w:rPr>
          <w:rFonts w:asciiTheme="majorHAnsi" w:eastAsia="Calibri" w:hAnsiTheme="majorHAnsi" w:cstheme="majorHAnsi"/>
          <w:szCs w:val="22"/>
          <w:lang w:val="es-ES_tradnl"/>
        </w:rPr>
        <w:t>Desarrollo de una propuesta de mejora en trama verde para el CBIMA en espacios públicos o en áreas con potencial de recuperación de infraestructura verde.</w:t>
      </w:r>
    </w:p>
    <w:p w14:paraId="49EBC6D6" w14:textId="0FAAAFE7" w:rsidR="00ED0A0B" w:rsidRPr="007037EE" w:rsidRDefault="00C31B4B" w:rsidP="00F23129">
      <w:pPr>
        <w:pStyle w:val="Prrafodelista"/>
        <w:numPr>
          <w:ilvl w:val="0"/>
          <w:numId w:val="5"/>
        </w:numPr>
        <w:rPr>
          <w:rFonts w:asciiTheme="majorHAnsi" w:eastAsia="Calibri" w:hAnsiTheme="majorHAnsi" w:cstheme="majorHAnsi"/>
          <w:szCs w:val="22"/>
          <w:lang w:val="es-ES_tradnl"/>
        </w:rPr>
      </w:pPr>
      <w:r w:rsidRPr="007037EE">
        <w:rPr>
          <w:rFonts w:asciiTheme="majorHAnsi" w:eastAsia="Calibri" w:hAnsiTheme="majorHAnsi" w:cstheme="majorHAnsi"/>
          <w:szCs w:val="22"/>
          <w:lang w:val="es-ES_tradnl"/>
        </w:rPr>
        <w:t xml:space="preserve">Implementación </w:t>
      </w:r>
      <w:r w:rsidR="003229EA" w:rsidRPr="007037EE">
        <w:rPr>
          <w:rFonts w:asciiTheme="majorHAnsi" w:eastAsia="Calibri" w:hAnsiTheme="majorHAnsi" w:cstheme="majorHAnsi"/>
          <w:szCs w:val="22"/>
          <w:lang w:val="es-ES_tradnl"/>
        </w:rPr>
        <w:t xml:space="preserve">de acciones de reverdecimiento de la </w:t>
      </w:r>
      <w:r w:rsidR="00D06DF1" w:rsidRPr="007037EE">
        <w:rPr>
          <w:rFonts w:asciiTheme="majorHAnsi" w:eastAsia="Calibri" w:hAnsiTheme="majorHAnsi" w:cstheme="majorHAnsi"/>
          <w:szCs w:val="22"/>
          <w:lang w:val="es-ES_tradnl"/>
        </w:rPr>
        <w:t xml:space="preserve">trama e </w:t>
      </w:r>
      <w:r w:rsidR="003229EA" w:rsidRPr="007037EE">
        <w:rPr>
          <w:rFonts w:asciiTheme="majorHAnsi" w:eastAsia="Calibri" w:hAnsiTheme="majorHAnsi" w:cstheme="majorHAnsi"/>
          <w:szCs w:val="22"/>
          <w:lang w:val="es-ES_tradnl"/>
        </w:rPr>
        <w:t xml:space="preserve">infraestructura </w:t>
      </w:r>
      <w:r w:rsidR="00D06DF1" w:rsidRPr="007037EE">
        <w:rPr>
          <w:rFonts w:asciiTheme="majorHAnsi" w:eastAsia="Calibri" w:hAnsiTheme="majorHAnsi" w:cstheme="majorHAnsi"/>
          <w:szCs w:val="22"/>
          <w:lang w:val="es-ES_tradnl"/>
        </w:rPr>
        <w:t>verde</w:t>
      </w:r>
      <w:r w:rsidR="003229EA" w:rsidRPr="007037EE">
        <w:rPr>
          <w:rFonts w:asciiTheme="majorHAnsi" w:eastAsia="Calibri" w:hAnsiTheme="majorHAnsi" w:cstheme="majorHAnsi"/>
          <w:szCs w:val="22"/>
          <w:lang w:val="es-ES_tradnl"/>
        </w:rPr>
        <w:t xml:space="preserve"> para mejorar la conectividad y los servicios ecosistémicos urbanos. </w:t>
      </w:r>
    </w:p>
    <w:p w14:paraId="01655956" w14:textId="44F87F16" w:rsidR="00087B62" w:rsidRPr="007037EE" w:rsidRDefault="00F57678" w:rsidP="00F23129">
      <w:pPr>
        <w:pStyle w:val="Prrafodelista"/>
        <w:numPr>
          <w:ilvl w:val="0"/>
          <w:numId w:val="5"/>
        </w:numPr>
        <w:rPr>
          <w:rFonts w:asciiTheme="majorHAnsi" w:eastAsia="Calibri" w:hAnsiTheme="majorHAnsi" w:cstheme="majorHAnsi"/>
          <w:bCs/>
          <w:szCs w:val="22"/>
          <w:lang w:val="es-ES_tradnl"/>
        </w:rPr>
      </w:pPr>
      <w:r w:rsidRPr="007037EE">
        <w:rPr>
          <w:rFonts w:asciiTheme="majorHAnsi" w:eastAsia="Calibri" w:hAnsiTheme="majorHAnsi" w:cstheme="majorHAnsi"/>
          <w:szCs w:val="22"/>
          <w:lang w:val="es-ES_tradnl"/>
        </w:rPr>
        <w:t xml:space="preserve">Elaboración de un informe </w:t>
      </w:r>
      <w:r w:rsidR="007E065C" w:rsidRPr="007037EE">
        <w:rPr>
          <w:rFonts w:asciiTheme="majorHAnsi" w:eastAsia="Calibri" w:hAnsiTheme="majorHAnsi" w:cstheme="majorHAnsi"/>
          <w:szCs w:val="22"/>
          <w:lang w:val="es-ES_tradnl"/>
        </w:rPr>
        <w:t xml:space="preserve">final que contenga el diseño, especies recomendadas, </w:t>
      </w:r>
      <w:r w:rsidR="00F1176C" w:rsidRPr="007037EE">
        <w:rPr>
          <w:rFonts w:asciiTheme="majorHAnsi" w:eastAsia="Calibri" w:hAnsiTheme="majorHAnsi" w:cstheme="majorHAnsi"/>
          <w:szCs w:val="22"/>
          <w:lang w:val="es-ES_tradnl"/>
        </w:rPr>
        <w:t>protocoles de siembra y mantenimiento de las cubiertas vegetales (</w:t>
      </w:r>
      <w:r w:rsidR="00F1176C" w:rsidRPr="007037EE">
        <w:rPr>
          <w:rFonts w:asciiTheme="majorHAnsi" w:eastAsia="Calibri" w:hAnsiTheme="majorHAnsi" w:cstheme="majorHAnsi"/>
          <w:bCs/>
          <w:szCs w:val="22"/>
          <w:lang w:val="es-ES_tradnl"/>
        </w:rPr>
        <w:t>paredes, techos, balcones y aceras verdes, entre otros.</w:t>
      </w:r>
    </w:p>
    <w:p w14:paraId="03CFE2A4" w14:textId="68B244FA" w:rsidR="00566A5B" w:rsidRPr="007037EE" w:rsidRDefault="00572AD6" w:rsidP="00F23129">
      <w:pPr>
        <w:pStyle w:val="Prrafodelista"/>
        <w:numPr>
          <w:ilvl w:val="0"/>
          <w:numId w:val="5"/>
        </w:numPr>
        <w:rPr>
          <w:rFonts w:asciiTheme="majorHAnsi" w:eastAsia="Calibri" w:hAnsiTheme="majorHAnsi" w:cstheme="majorHAnsi"/>
          <w:bCs/>
          <w:szCs w:val="22"/>
          <w:lang w:val="es-ES_tradnl"/>
        </w:rPr>
      </w:pPr>
      <w:r w:rsidRPr="007037EE">
        <w:rPr>
          <w:rFonts w:asciiTheme="majorHAnsi" w:eastAsia="Calibri" w:hAnsiTheme="majorHAnsi" w:cstheme="majorHAnsi"/>
          <w:bCs/>
          <w:szCs w:val="22"/>
          <w:lang w:val="es-ES_tradnl"/>
        </w:rPr>
        <w:t>Impulsar en el desarrollo de sus tareas y responsabilidades, la promoción de los Derechos Humanos, la igualdad de género y el empoderamiento de las mujeres y las niñas, así como la búsqueda del cumplimiento de los objetivos de desarrollo sostenible y la agenda 2030</w:t>
      </w:r>
      <w:r w:rsidR="00503145" w:rsidRPr="007037EE">
        <w:rPr>
          <w:rFonts w:asciiTheme="majorHAnsi" w:eastAsia="Calibri" w:hAnsiTheme="majorHAnsi" w:cstheme="majorHAnsi"/>
          <w:bCs/>
          <w:szCs w:val="22"/>
          <w:lang w:val="es-ES_tradnl"/>
        </w:rPr>
        <w:t>.</w:t>
      </w:r>
    </w:p>
    <w:p w14:paraId="161C48ED" w14:textId="77777777" w:rsidR="00F23129" w:rsidRPr="007037EE" w:rsidRDefault="00F23129" w:rsidP="00F23129">
      <w:pPr>
        <w:ind w:left="-360" w:firstLine="360"/>
        <w:rPr>
          <w:rFonts w:asciiTheme="majorHAnsi" w:hAnsiTheme="majorHAnsi" w:cstheme="majorHAnsi"/>
          <w:b/>
          <w:color w:val="000000" w:themeColor="text1"/>
          <w:szCs w:val="22"/>
          <w:lang w:val="es-ES_tradnl"/>
        </w:rPr>
      </w:pPr>
    </w:p>
    <w:p w14:paraId="56265DD9" w14:textId="77777777" w:rsidR="00F23129" w:rsidRPr="007037EE" w:rsidRDefault="00F23129" w:rsidP="00250B73">
      <w:pPr>
        <w:pStyle w:val="Prrafodelista"/>
        <w:numPr>
          <w:ilvl w:val="0"/>
          <w:numId w:val="10"/>
        </w:numPr>
        <w:rPr>
          <w:rFonts w:asciiTheme="majorHAnsi" w:hAnsiTheme="majorHAnsi" w:cstheme="majorHAnsi"/>
          <w:b/>
          <w:color w:val="000000" w:themeColor="text1"/>
          <w:szCs w:val="22"/>
          <w:lang w:val="es-ES_tradnl"/>
        </w:rPr>
      </w:pPr>
      <w:r w:rsidRPr="007037EE">
        <w:rPr>
          <w:rFonts w:asciiTheme="majorHAnsi" w:hAnsiTheme="majorHAnsi" w:cstheme="majorHAnsi"/>
          <w:b/>
          <w:color w:val="000000" w:themeColor="text1"/>
          <w:szCs w:val="22"/>
          <w:lang w:val="es-ES_tradnl"/>
        </w:rPr>
        <w:t xml:space="preserve">PERFIL DE LA PERSONA REQUERIDA </w:t>
      </w:r>
    </w:p>
    <w:p w14:paraId="18EB3F0D" w14:textId="77777777" w:rsidR="00F23129" w:rsidRPr="007037EE" w:rsidRDefault="00F23129" w:rsidP="00F23129">
      <w:pPr>
        <w:rPr>
          <w:rFonts w:asciiTheme="majorHAnsi" w:hAnsiTheme="majorHAnsi" w:cstheme="majorHAnsi"/>
          <w:color w:val="000000" w:themeColor="text1"/>
          <w:szCs w:val="22"/>
          <w:lang w:val="es-ES_tradnl"/>
        </w:rPr>
      </w:pPr>
    </w:p>
    <w:p w14:paraId="13DE9ACF" w14:textId="77777777" w:rsidR="00F23129" w:rsidRPr="007037EE" w:rsidRDefault="00F23129" w:rsidP="00F23129">
      <w:pPr>
        <w:rPr>
          <w:rFonts w:asciiTheme="majorHAnsi" w:hAnsiTheme="majorHAnsi" w:cstheme="majorHAnsi"/>
          <w:b/>
          <w:color w:val="000000" w:themeColor="text1"/>
          <w:szCs w:val="22"/>
          <w:lang w:val="es-ES_tradnl"/>
        </w:rPr>
      </w:pPr>
      <w:r w:rsidRPr="007037EE">
        <w:rPr>
          <w:rFonts w:asciiTheme="majorHAnsi" w:hAnsiTheme="majorHAnsi" w:cstheme="majorHAnsi"/>
          <w:b/>
          <w:color w:val="000000" w:themeColor="text1"/>
          <w:szCs w:val="22"/>
          <w:lang w:val="es-ES_tradnl"/>
        </w:rPr>
        <w:t>Competencias corporativas</w:t>
      </w:r>
    </w:p>
    <w:p w14:paraId="5DE5BCCE" w14:textId="77777777" w:rsidR="00F23129" w:rsidRPr="007037EE" w:rsidRDefault="00F23129" w:rsidP="00F23129">
      <w:pPr>
        <w:rPr>
          <w:rFonts w:asciiTheme="majorHAnsi" w:hAnsiTheme="majorHAnsi" w:cstheme="majorHAnsi"/>
          <w:color w:val="000000" w:themeColor="text1"/>
          <w:szCs w:val="22"/>
          <w:lang w:val="es-ES_tradnl"/>
        </w:rPr>
      </w:pPr>
    </w:p>
    <w:p w14:paraId="51892139"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 xml:space="preserve">Demuestra integridad con los valores de estándares éticos de Naciones Unidas </w:t>
      </w:r>
    </w:p>
    <w:p w14:paraId="14CC6140"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 xml:space="preserve">Demuestra compromiso a la misión, visión y valores de las Naciones Unidas </w:t>
      </w:r>
    </w:p>
    <w:p w14:paraId="7FBB8A0C"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Demuestra adaptación y sensibilidad a aspectos culturales, de género, religión, raza, nacionalidad y de edad</w:t>
      </w:r>
    </w:p>
    <w:p w14:paraId="58ABD83B"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Tiene un trato justo para todas las personas</w:t>
      </w:r>
    </w:p>
    <w:p w14:paraId="53934299"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Tiene creatividad e innovación para la coordinación y manejo de actividades</w:t>
      </w:r>
    </w:p>
    <w:p w14:paraId="536EC863"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Tiene excelentes destrezas organizacionales y habilidad para desarrollar múltiples tareas efectivamente</w:t>
      </w:r>
    </w:p>
    <w:p w14:paraId="5C0A71E1" w14:textId="77777777" w:rsidR="00F23129" w:rsidRPr="007037EE" w:rsidRDefault="00F23129" w:rsidP="00F23129">
      <w:pPr>
        <w:numPr>
          <w:ilvl w:val="0"/>
          <w:numId w:val="2"/>
        </w:numPr>
        <w:ind w:left="426"/>
        <w:rPr>
          <w:rFonts w:asciiTheme="majorHAnsi" w:hAnsiTheme="majorHAnsi" w:cstheme="majorHAnsi"/>
          <w:i/>
          <w:szCs w:val="22"/>
          <w:lang w:val="es-ES_tradnl"/>
        </w:rPr>
      </w:pPr>
      <w:r w:rsidRPr="007037EE">
        <w:rPr>
          <w:rFonts w:asciiTheme="majorHAnsi" w:hAnsiTheme="majorHAnsi" w:cstheme="majorHAnsi"/>
          <w:i/>
          <w:szCs w:val="22"/>
          <w:lang w:val="es-ES_tradnl"/>
        </w:rPr>
        <w:t>Tiene sentido de confidencialidad</w:t>
      </w:r>
    </w:p>
    <w:p w14:paraId="17BF9E81" w14:textId="77777777" w:rsidR="00F23129" w:rsidRPr="007037EE" w:rsidRDefault="00F23129" w:rsidP="00F23129">
      <w:pPr>
        <w:rPr>
          <w:rFonts w:asciiTheme="majorHAnsi" w:hAnsiTheme="majorHAnsi" w:cstheme="majorHAnsi"/>
          <w:color w:val="000000" w:themeColor="text1"/>
          <w:szCs w:val="22"/>
          <w:lang w:val="es-ES_tradnl"/>
        </w:rPr>
      </w:pPr>
    </w:p>
    <w:p w14:paraId="2D308591" w14:textId="77777777" w:rsidR="00F23129" w:rsidRPr="007037EE" w:rsidRDefault="00F23129" w:rsidP="00F23129">
      <w:pPr>
        <w:rPr>
          <w:rFonts w:asciiTheme="majorHAnsi" w:hAnsiTheme="majorHAnsi" w:cstheme="majorHAnsi"/>
          <w:b/>
          <w:color w:val="000000" w:themeColor="text1"/>
          <w:szCs w:val="22"/>
          <w:lang w:val="es-ES_tradnl"/>
        </w:rPr>
      </w:pPr>
      <w:r w:rsidRPr="007037EE">
        <w:rPr>
          <w:rFonts w:asciiTheme="majorHAnsi" w:hAnsiTheme="majorHAnsi" w:cstheme="majorHAnsi"/>
          <w:b/>
          <w:color w:val="000000" w:themeColor="text1"/>
          <w:szCs w:val="22"/>
          <w:lang w:val="es-ES_tradnl"/>
        </w:rPr>
        <w:t>Requisitos y calificaciones</w:t>
      </w:r>
    </w:p>
    <w:p w14:paraId="65154B01" w14:textId="77777777" w:rsidR="00D06DF1" w:rsidRPr="007037EE" w:rsidRDefault="00D06DF1" w:rsidP="00F23129">
      <w:pPr>
        <w:autoSpaceDE w:val="0"/>
        <w:autoSpaceDN w:val="0"/>
        <w:adjustRightInd w:val="0"/>
        <w:jc w:val="left"/>
        <w:rPr>
          <w:rFonts w:asciiTheme="majorHAnsi" w:eastAsiaTheme="minorHAnsi" w:hAnsiTheme="majorHAnsi" w:cstheme="majorHAnsi"/>
          <w:color w:val="000000"/>
          <w:szCs w:val="22"/>
          <w:lang w:val="es-ES_tradnl"/>
        </w:rPr>
      </w:pPr>
    </w:p>
    <w:p w14:paraId="3980E930" w14:textId="222AF568" w:rsidR="00F23129" w:rsidRPr="007037EE" w:rsidRDefault="00DF7980" w:rsidP="00F23129">
      <w:pPr>
        <w:autoSpaceDE w:val="0"/>
        <w:autoSpaceDN w:val="0"/>
        <w:adjustRightInd w:val="0"/>
        <w:jc w:val="left"/>
        <w:rPr>
          <w:rFonts w:asciiTheme="majorHAnsi" w:eastAsiaTheme="minorHAnsi" w:hAnsiTheme="majorHAnsi" w:cstheme="majorHAnsi"/>
          <w:color w:val="000000"/>
          <w:szCs w:val="22"/>
          <w:lang w:val="es-ES_tradnl"/>
        </w:rPr>
      </w:pPr>
      <w:r w:rsidRPr="007037EE">
        <w:rPr>
          <w:rFonts w:asciiTheme="majorHAnsi" w:eastAsiaTheme="minorHAnsi" w:hAnsiTheme="majorHAnsi" w:cstheme="majorHAnsi"/>
          <w:color w:val="000000"/>
          <w:szCs w:val="22"/>
          <w:lang w:val="es-ES_tradnl"/>
        </w:rPr>
        <w:t>La persona profesional deberá cumplir los siguientes requisitos mínimos:</w:t>
      </w:r>
    </w:p>
    <w:p w14:paraId="75A34778" w14:textId="77777777" w:rsidR="00DF7980" w:rsidRPr="007037EE" w:rsidRDefault="00DF7980" w:rsidP="00F23129">
      <w:pPr>
        <w:autoSpaceDE w:val="0"/>
        <w:autoSpaceDN w:val="0"/>
        <w:adjustRightInd w:val="0"/>
        <w:jc w:val="left"/>
        <w:rPr>
          <w:rFonts w:asciiTheme="majorHAnsi" w:eastAsiaTheme="minorHAnsi" w:hAnsiTheme="majorHAnsi" w:cstheme="majorHAnsi"/>
          <w:color w:val="000000"/>
          <w:szCs w:val="22"/>
          <w:lang w:val="es-ES_tradnl"/>
        </w:rPr>
      </w:pPr>
      <w:bookmarkStart w:id="1" w:name="_Hlk39659312"/>
    </w:p>
    <w:p w14:paraId="217EA44A" w14:textId="43F9078D" w:rsidR="00F23129" w:rsidRPr="007037EE" w:rsidRDefault="00584190" w:rsidP="00F23129">
      <w:pPr>
        <w:pStyle w:val="Prrafodelista"/>
        <w:numPr>
          <w:ilvl w:val="0"/>
          <w:numId w:val="1"/>
        </w:numPr>
        <w:shd w:val="clear" w:color="auto" w:fill="FFFFFF"/>
        <w:tabs>
          <w:tab w:val="clear" w:pos="1080"/>
        </w:tabs>
        <w:autoSpaceDE w:val="0"/>
        <w:autoSpaceDN w:val="0"/>
        <w:adjustRightInd w:val="0"/>
        <w:ind w:left="426"/>
        <w:rPr>
          <w:rFonts w:asciiTheme="majorHAnsi" w:hAnsiTheme="majorHAnsi" w:cstheme="majorHAnsi"/>
          <w:szCs w:val="22"/>
          <w:lang w:val="es-ES_tradnl"/>
        </w:rPr>
      </w:pPr>
      <w:r w:rsidRPr="007037EE">
        <w:rPr>
          <w:rFonts w:asciiTheme="majorHAnsi" w:hAnsiTheme="majorHAnsi" w:cstheme="majorHAnsi"/>
          <w:szCs w:val="22"/>
          <w:lang w:val="es-ES_tradnl"/>
        </w:rPr>
        <w:t>Grado académico mínimo</w:t>
      </w:r>
      <w:r w:rsidR="00153C99" w:rsidRPr="007037EE">
        <w:rPr>
          <w:rFonts w:asciiTheme="majorHAnsi" w:hAnsiTheme="majorHAnsi" w:cstheme="majorHAnsi"/>
          <w:szCs w:val="22"/>
          <w:lang w:val="es-ES_tradnl"/>
        </w:rPr>
        <w:t xml:space="preserve"> licenciatura en arquitectura con especialidad en paisajismo</w:t>
      </w:r>
      <w:r w:rsidR="00800991" w:rsidRPr="007037EE">
        <w:rPr>
          <w:rFonts w:asciiTheme="majorHAnsi" w:hAnsiTheme="majorHAnsi" w:cstheme="majorHAnsi"/>
          <w:szCs w:val="22"/>
          <w:lang w:val="es-ES_tradnl"/>
        </w:rPr>
        <w:t xml:space="preserve"> urbano. </w:t>
      </w:r>
    </w:p>
    <w:p w14:paraId="2E1B600B" w14:textId="2478F115" w:rsidR="001E4B3F" w:rsidRPr="007037EE" w:rsidRDefault="00F23129" w:rsidP="00F23129">
      <w:pPr>
        <w:pStyle w:val="Default"/>
        <w:numPr>
          <w:ilvl w:val="0"/>
          <w:numId w:val="1"/>
        </w:numPr>
        <w:tabs>
          <w:tab w:val="clear" w:pos="1080"/>
        </w:tabs>
        <w:ind w:left="426"/>
        <w:jc w:val="both"/>
        <w:rPr>
          <w:rFonts w:asciiTheme="majorHAnsi" w:hAnsiTheme="majorHAnsi" w:cstheme="majorHAnsi"/>
          <w:color w:val="auto"/>
          <w:sz w:val="22"/>
          <w:szCs w:val="22"/>
          <w:lang w:val="es-ES_tradnl"/>
        </w:rPr>
      </w:pPr>
      <w:proofErr w:type="gramStart"/>
      <w:r w:rsidRPr="007037EE">
        <w:rPr>
          <w:rFonts w:asciiTheme="majorHAnsi" w:hAnsiTheme="majorHAnsi" w:cstheme="majorHAnsi"/>
          <w:color w:val="auto"/>
          <w:sz w:val="22"/>
          <w:szCs w:val="22"/>
          <w:lang w:val="es-ES_tradnl"/>
        </w:rPr>
        <w:t xml:space="preserve">Mínimo </w:t>
      </w:r>
      <w:r w:rsidR="001E4B3F" w:rsidRPr="007037EE">
        <w:rPr>
          <w:rFonts w:asciiTheme="majorHAnsi" w:hAnsiTheme="majorHAnsi" w:cstheme="majorHAnsi"/>
          <w:color w:val="auto"/>
          <w:sz w:val="22"/>
          <w:szCs w:val="22"/>
          <w:lang w:val="es-ES_tradnl"/>
        </w:rPr>
        <w:t xml:space="preserve"> 3</w:t>
      </w:r>
      <w:proofErr w:type="gramEnd"/>
      <w:r w:rsidR="001E4B3F" w:rsidRPr="007037EE">
        <w:rPr>
          <w:rFonts w:asciiTheme="majorHAnsi" w:hAnsiTheme="majorHAnsi" w:cstheme="majorHAnsi"/>
          <w:color w:val="auto"/>
          <w:sz w:val="22"/>
          <w:szCs w:val="22"/>
          <w:lang w:val="es-ES_tradnl"/>
        </w:rPr>
        <w:t xml:space="preserve"> proyecto</w:t>
      </w:r>
      <w:r w:rsidR="00653BF0">
        <w:rPr>
          <w:rFonts w:asciiTheme="majorHAnsi" w:hAnsiTheme="majorHAnsi" w:cstheme="majorHAnsi"/>
          <w:color w:val="auto"/>
          <w:sz w:val="22"/>
          <w:szCs w:val="22"/>
          <w:lang w:val="es-ES_tradnl"/>
        </w:rPr>
        <w:t>s</w:t>
      </w:r>
      <w:r w:rsidR="001E4B3F" w:rsidRPr="007037EE">
        <w:rPr>
          <w:rFonts w:asciiTheme="majorHAnsi" w:hAnsiTheme="majorHAnsi" w:cstheme="majorHAnsi"/>
          <w:color w:val="auto"/>
          <w:sz w:val="22"/>
          <w:szCs w:val="22"/>
          <w:lang w:val="es-ES_tradnl"/>
        </w:rPr>
        <w:t xml:space="preserve"> trabajados con participación comunitaria</w:t>
      </w:r>
      <w:r w:rsidR="0012221C">
        <w:rPr>
          <w:rFonts w:asciiTheme="majorHAnsi" w:hAnsiTheme="majorHAnsi" w:cstheme="majorHAnsi"/>
          <w:color w:val="auto"/>
          <w:sz w:val="22"/>
          <w:szCs w:val="22"/>
          <w:lang w:val="es-ES_tradnl"/>
        </w:rPr>
        <w:t xml:space="preserve"> en infraestructura verde</w:t>
      </w:r>
      <w:r w:rsidR="00BD2D9D" w:rsidRPr="007037EE">
        <w:rPr>
          <w:rFonts w:asciiTheme="majorHAnsi" w:hAnsiTheme="majorHAnsi" w:cstheme="majorHAnsi"/>
          <w:color w:val="auto"/>
          <w:sz w:val="22"/>
          <w:szCs w:val="22"/>
          <w:lang w:val="es-ES_tradnl"/>
        </w:rPr>
        <w:t>.</w:t>
      </w:r>
    </w:p>
    <w:p w14:paraId="21882EA0" w14:textId="0844A0D3" w:rsidR="00F23129" w:rsidRPr="007037EE" w:rsidRDefault="00584190" w:rsidP="00BD2D9D">
      <w:pPr>
        <w:pStyle w:val="Default"/>
        <w:numPr>
          <w:ilvl w:val="0"/>
          <w:numId w:val="1"/>
        </w:numPr>
        <w:tabs>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color w:val="auto"/>
          <w:sz w:val="22"/>
          <w:szCs w:val="22"/>
          <w:lang w:val="es-ES_tradnl"/>
        </w:rPr>
        <w:t xml:space="preserve">Mínimo </w:t>
      </w:r>
      <w:r w:rsidR="001E4B3F" w:rsidRPr="007037EE">
        <w:rPr>
          <w:rFonts w:asciiTheme="majorHAnsi" w:hAnsiTheme="majorHAnsi" w:cstheme="majorHAnsi"/>
          <w:color w:val="auto"/>
          <w:sz w:val="22"/>
          <w:szCs w:val="22"/>
          <w:lang w:val="es-ES_tradnl"/>
        </w:rPr>
        <w:t xml:space="preserve">3 proyectos </w:t>
      </w:r>
      <w:r w:rsidR="00806DD2" w:rsidRPr="007037EE">
        <w:rPr>
          <w:rFonts w:asciiTheme="majorHAnsi" w:hAnsiTheme="majorHAnsi" w:cstheme="majorHAnsi"/>
          <w:color w:val="auto"/>
          <w:sz w:val="22"/>
          <w:szCs w:val="22"/>
          <w:lang w:val="es-ES_tradnl"/>
        </w:rPr>
        <w:t>trabajados con la institucionalidad nacional</w:t>
      </w:r>
      <w:r w:rsidR="0012221C">
        <w:rPr>
          <w:rFonts w:asciiTheme="majorHAnsi" w:hAnsiTheme="majorHAnsi" w:cstheme="majorHAnsi"/>
          <w:color w:val="auto"/>
          <w:sz w:val="22"/>
          <w:szCs w:val="22"/>
          <w:lang w:val="es-ES_tradnl"/>
        </w:rPr>
        <w:t xml:space="preserve"> </w:t>
      </w:r>
      <w:r w:rsidR="0012221C" w:rsidRPr="007037EE">
        <w:rPr>
          <w:rFonts w:asciiTheme="majorHAnsi" w:hAnsiTheme="majorHAnsi" w:cstheme="majorHAnsi"/>
          <w:color w:val="auto"/>
          <w:sz w:val="22"/>
          <w:szCs w:val="22"/>
          <w:lang w:val="es-ES_tradnl"/>
        </w:rPr>
        <w:t>dirigidos a la rehabilitación del paisaje urbano</w:t>
      </w:r>
      <w:r w:rsidR="00BD2D9D" w:rsidRPr="007037EE">
        <w:rPr>
          <w:rFonts w:asciiTheme="majorHAnsi" w:hAnsiTheme="majorHAnsi" w:cstheme="majorHAnsi"/>
          <w:color w:val="auto"/>
          <w:sz w:val="22"/>
          <w:szCs w:val="22"/>
          <w:lang w:val="es-ES_tradnl"/>
        </w:rPr>
        <w:t>.</w:t>
      </w:r>
      <w:r w:rsidR="00806DD2" w:rsidRPr="007037EE">
        <w:rPr>
          <w:rFonts w:asciiTheme="majorHAnsi" w:hAnsiTheme="majorHAnsi" w:cstheme="majorHAnsi"/>
          <w:color w:val="auto"/>
          <w:sz w:val="22"/>
          <w:szCs w:val="22"/>
          <w:lang w:val="es-ES_tradnl"/>
        </w:rPr>
        <w:t xml:space="preserve"> </w:t>
      </w:r>
    </w:p>
    <w:p w14:paraId="007179B5" w14:textId="2C2F5205" w:rsidR="00F23129" w:rsidRPr="007037EE" w:rsidRDefault="00F23129" w:rsidP="00F23129">
      <w:pPr>
        <w:pStyle w:val="HTMLconformatoprevio"/>
        <w:numPr>
          <w:ilvl w:val="0"/>
          <w:numId w:val="1"/>
        </w:numPr>
        <w:shd w:val="clear" w:color="auto" w:fill="FFFFFF"/>
        <w:tabs>
          <w:tab w:val="clear" w:pos="916"/>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 xml:space="preserve">Residente en </w:t>
      </w:r>
      <w:r w:rsidR="00A473CE" w:rsidRPr="007037EE">
        <w:rPr>
          <w:rFonts w:asciiTheme="majorHAnsi" w:hAnsiTheme="majorHAnsi" w:cstheme="majorHAnsi"/>
          <w:sz w:val="22"/>
          <w:szCs w:val="22"/>
          <w:lang w:val="es-ES_tradnl"/>
        </w:rPr>
        <w:t xml:space="preserve">alguno de los siguientes cantones San José, La Unión, </w:t>
      </w:r>
      <w:r w:rsidR="007F3703" w:rsidRPr="007037EE">
        <w:rPr>
          <w:rFonts w:asciiTheme="majorHAnsi" w:hAnsiTheme="majorHAnsi" w:cstheme="majorHAnsi"/>
          <w:sz w:val="22"/>
          <w:szCs w:val="22"/>
          <w:lang w:val="es-ES_tradnl"/>
        </w:rPr>
        <w:t xml:space="preserve">Curridabat, Alajuelita </w:t>
      </w:r>
      <w:proofErr w:type="gramStart"/>
      <w:r w:rsidR="007F3703" w:rsidRPr="007037EE">
        <w:rPr>
          <w:rFonts w:asciiTheme="majorHAnsi" w:hAnsiTheme="majorHAnsi" w:cstheme="majorHAnsi"/>
          <w:sz w:val="22"/>
          <w:szCs w:val="22"/>
          <w:lang w:val="es-ES_tradnl"/>
        </w:rPr>
        <w:t>o  Montes</w:t>
      </w:r>
      <w:proofErr w:type="gramEnd"/>
      <w:r w:rsidR="007F3703" w:rsidRPr="007037EE">
        <w:rPr>
          <w:rFonts w:asciiTheme="majorHAnsi" w:hAnsiTheme="majorHAnsi" w:cstheme="majorHAnsi"/>
          <w:sz w:val="22"/>
          <w:szCs w:val="22"/>
          <w:lang w:val="es-ES_tradnl"/>
        </w:rPr>
        <w:t xml:space="preserve"> de Oca. </w:t>
      </w:r>
    </w:p>
    <w:p w14:paraId="53DC8409" w14:textId="4380EC60" w:rsidR="006C17AE" w:rsidRPr="007037EE" w:rsidRDefault="003B14DA" w:rsidP="006C17AE">
      <w:pPr>
        <w:pStyle w:val="HTMLconformatoprevio"/>
        <w:numPr>
          <w:ilvl w:val="0"/>
          <w:numId w:val="1"/>
        </w:numPr>
        <w:shd w:val="clear" w:color="auto" w:fill="FFFFFF"/>
        <w:tabs>
          <w:tab w:val="clear" w:pos="916"/>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Manejo de herramientas técnicas</w:t>
      </w:r>
      <w:r w:rsidR="00D06DF1" w:rsidRPr="007037EE">
        <w:rPr>
          <w:rFonts w:asciiTheme="majorHAnsi" w:hAnsiTheme="majorHAnsi" w:cstheme="majorHAnsi"/>
          <w:sz w:val="22"/>
          <w:szCs w:val="22"/>
          <w:lang w:val="es-ES_tradnl"/>
        </w:rPr>
        <w:t xml:space="preserve"> (</w:t>
      </w:r>
      <w:proofErr w:type="spellStart"/>
      <w:r w:rsidR="00D06DF1" w:rsidRPr="007037EE">
        <w:rPr>
          <w:rFonts w:asciiTheme="majorHAnsi" w:hAnsiTheme="majorHAnsi" w:cstheme="majorHAnsi"/>
          <w:sz w:val="22"/>
          <w:szCs w:val="22"/>
          <w:lang w:val="es-ES_tradnl"/>
        </w:rPr>
        <w:t>Autocad</w:t>
      </w:r>
      <w:proofErr w:type="spellEnd"/>
      <w:r w:rsidR="00D06DF1" w:rsidRPr="007037EE">
        <w:rPr>
          <w:rFonts w:asciiTheme="majorHAnsi" w:hAnsiTheme="majorHAnsi" w:cstheme="majorHAnsi"/>
          <w:sz w:val="22"/>
          <w:szCs w:val="22"/>
          <w:lang w:val="es-ES_tradnl"/>
        </w:rPr>
        <w:t xml:space="preserve">, </w:t>
      </w:r>
      <w:proofErr w:type="spellStart"/>
      <w:r w:rsidR="00D06DF1" w:rsidRPr="007037EE">
        <w:rPr>
          <w:rFonts w:asciiTheme="majorHAnsi" w:hAnsiTheme="majorHAnsi" w:cstheme="majorHAnsi"/>
          <w:sz w:val="22"/>
          <w:szCs w:val="22"/>
          <w:lang w:val="es-ES_tradnl"/>
        </w:rPr>
        <w:t>Reviy</w:t>
      </w:r>
      <w:proofErr w:type="spellEnd"/>
      <w:r w:rsidR="00D06DF1" w:rsidRPr="007037EE">
        <w:rPr>
          <w:rFonts w:asciiTheme="majorHAnsi" w:hAnsiTheme="majorHAnsi" w:cstheme="majorHAnsi"/>
          <w:sz w:val="22"/>
          <w:szCs w:val="22"/>
          <w:lang w:val="es-ES_tradnl"/>
        </w:rPr>
        <w:t xml:space="preserve"> y </w:t>
      </w:r>
      <w:proofErr w:type="spellStart"/>
      <w:r w:rsidR="00D06DF1" w:rsidRPr="007037EE">
        <w:rPr>
          <w:rFonts w:asciiTheme="majorHAnsi" w:hAnsiTheme="majorHAnsi" w:cstheme="majorHAnsi"/>
          <w:sz w:val="22"/>
          <w:szCs w:val="22"/>
          <w:lang w:val="es-ES_tradnl"/>
        </w:rPr>
        <w:t>Lumiun</w:t>
      </w:r>
      <w:proofErr w:type="spellEnd"/>
      <w:r w:rsidR="00D06DF1" w:rsidRPr="007037EE">
        <w:rPr>
          <w:rFonts w:asciiTheme="majorHAnsi" w:hAnsiTheme="majorHAnsi" w:cstheme="majorHAnsi"/>
          <w:sz w:val="22"/>
          <w:szCs w:val="22"/>
          <w:lang w:val="es-ES_tradnl"/>
        </w:rPr>
        <w:t>)</w:t>
      </w:r>
      <w:r w:rsidRPr="007037EE">
        <w:rPr>
          <w:rFonts w:asciiTheme="majorHAnsi" w:hAnsiTheme="majorHAnsi" w:cstheme="majorHAnsi"/>
          <w:sz w:val="22"/>
          <w:szCs w:val="22"/>
          <w:lang w:val="es-ES_tradnl"/>
        </w:rPr>
        <w:t xml:space="preserve"> para el dibujo de planos y render</w:t>
      </w:r>
      <w:r w:rsidR="00D06DF1" w:rsidRPr="007037EE">
        <w:rPr>
          <w:rFonts w:asciiTheme="majorHAnsi" w:hAnsiTheme="majorHAnsi" w:cstheme="majorHAnsi"/>
          <w:sz w:val="22"/>
          <w:szCs w:val="22"/>
          <w:lang w:val="es-ES_tradnl"/>
        </w:rPr>
        <w:t>.</w:t>
      </w:r>
      <w:r w:rsidRPr="007037EE">
        <w:rPr>
          <w:rFonts w:asciiTheme="majorHAnsi" w:hAnsiTheme="majorHAnsi" w:cstheme="majorHAnsi"/>
          <w:sz w:val="22"/>
          <w:szCs w:val="22"/>
          <w:lang w:val="es-ES_tradnl"/>
        </w:rPr>
        <w:t xml:space="preserve"> </w:t>
      </w:r>
    </w:p>
    <w:p w14:paraId="22880314" w14:textId="77777777" w:rsidR="006C17AE" w:rsidRPr="007037EE" w:rsidRDefault="006C17AE" w:rsidP="006C17AE">
      <w:pPr>
        <w:pStyle w:val="HTMLconformatoprevio"/>
        <w:numPr>
          <w:ilvl w:val="0"/>
          <w:numId w:val="1"/>
        </w:numPr>
        <w:shd w:val="clear" w:color="auto" w:fill="FFFFFF"/>
        <w:tabs>
          <w:tab w:val="clear" w:pos="916"/>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 xml:space="preserve">Con alta motivación; capaz de trabajar por objetivos, con mucha iniciativa. </w:t>
      </w:r>
    </w:p>
    <w:p w14:paraId="78B3B857" w14:textId="77777777" w:rsidR="00250B73" w:rsidRPr="007037EE" w:rsidRDefault="006C17AE" w:rsidP="00250B73">
      <w:pPr>
        <w:pStyle w:val="HTMLconformatoprevio"/>
        <w:numPr>
          <w:ilvl w:val="0"/>
          <w:numId w:val="1"/>
        </w:numPr>
        <w:shd w:val="clear" w:color="auto" w:fill="FFFFFF"/>
        <w:tabs>
          <w:tab w:val="clear" w:pos="916"/>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Disponibilidad inmediata.</w:t>
      </w:r>
    </w:p>
    <w:p w14:paraId="37FF3790" w14:textId="77777777" w:rsidR="00250B73" w:rsidRPr="007037EE" w:rsidRDefault="00250B73" w:rsidP="00250B73">
      <w:pPr>
        <w:pStyle w:val="HTMLconformatoprevio"/>
        <w:numPr>
          <w:ilvl w:val="0"/>
          <w:numId w:val="1"/>
        </w:numPr>
        <w:shd w:val="clear" w:color="auto" w:fill="FFFFFF"/>
        <w:tabs>
          <w:tab w:val="clear" w:pos="916"/>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Deseable conocimiento en Derechos Humanos, igualdad de género y empoderamiento de las mujeres y las niñas.</w:t>
      </w:r>
    </w:p>
    <w:p w14:paraId="3D9766FC" w14:textId="106F53A7" w:rsidR="006C17AE" w:rsidRPr="007037EE" w:rsidRDefault="00250B73" w:rsidP="00250B73">
      <w:pPr>
        <w:pStyle w:val="HTMLconformatoprevio"/>
        <w:numPr>
          <w:ilvl w:val="0"/>
          <w:numId w:val="1"/>
        </w:numPr>
        <w:shd w:val="clear" w:color="auto" w:fill="FFFFFF"/>
        <w:tabs>
          <w:tab w:val="clear" w:pos="916"/>
          <w:tab w:val="clear" w:pos="1080"/>
        </w:tabs>
        <w:ind w:left="426"/>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 xml:space="preserve">Deseable conocimiento sobre la agenda 2030 para el </w:t>
      </w:r>
      <w:bookmarkEnd w:id="1"/>
      <w:r w:rsidRPr="007037EE">
        <w:rPr>
          <w:rFonts w:asciiTheme="majorHAnsi" w:hAnsiTheme="majorHAnsi" w:cstheme="majorHAnsi"/>
          <w:sz w:val="22"/>
          <w:szCs w:val="22"/>
          <w:lang w:val="es-ES_tradnl"/>
        </w:rPr>
        <w:t>desarrollo sostenible.</w:t>
      </w:r>
    </w:p>
    <w:p w14:paraId="1AF7E442" w14:textId="77777777" w:rsidR="00250B73" w:rsidRPr="007037EE" w:rsidRDefault="00250B73" w:rsidP="00F23129">
      <w:pPr>
        <w:suppressAutoHyphens/>
        <w:spacing w:line="100" w:lineRule="atLeast"/>
        <w:outlineLvl w:val="0"/>
        <w:rPr>
          <w:rFonts w:asciiTheme="majorHAnsi" w:hAnsiTheme="majorHAnsi" w:cstheme="majorHAnsi"/>
          <w:b/>
          <w:szCs w:val="22"/>
          <w:lang w:val="es-ES_tradnl"/>
        </w:rPr>
      </w:pPr>
    </w:p>
    <w:p w14:paraId="4476B07B" w14:textId="77777777" w:rsidR="00F23129" w:rsidRPr="007037EE" w:rsidRDefault="00F23129" w:rsidP="00250B73">
      <w:pPr>
        <w:pStyle w:val="Prrafodelista"/>
        <w:numPr>
          <w:ilvl w:val="0"/>
          <w:numId w:val="10"/>
        </w:numPr>
        <w:suppressAutoHyphens/>
        <w:spacing w:line="100" w:lineRule="atLeast"/>
        <w:outlineLvl w:val="0"/>
        <w:rPr>
          <w:rFonts w:asciiTheme="majorHAnsi" w:hAnsiTheme="majorHAnsi" w:cstheme="majorHAnsi"/>
          <w:b/>
          <w:szCs w:val="22"/>
          <w:lang w:val="es-ES_tradnl"/>
        </w:rPr>
      </w:pPr>
      <w:r w:rsidRPr="007037EE">
        <w:rPr>
          <w:rFonts w:asciiTheme="majorHAnsi" w:hAnsiTheme="majorHAnsi" w:cstheme="majorHAnsi"/>
          <w:b/>
          <w:szCs w:val="22"/>
          <w:lang w:val="es-ES_tradnl"/>
        </w:rPr>
        <w:t>PERIODO DE LA CONSULTORÍA</w:t>
      </w:r>
    </w:p>
    <w:p w14:paraId="185D4AF5" w14:textId="77777777" w:rsidR="00F23129" w:rsidRPr="007037EE" w:rsidRDefault="00F23129" w:rsidP="00F23129">
      <w:pPr>
        <w:rPr>
          <w:rFonts w:asciiTheme="majorHAnsi" w:hAnsiTheme="majorHAnsi" w:cstheme="majorHAnsi"/>
          <w:b/>
          <w:szCs w:val="22"/>
          <w:lang w:val="es-ES_tradnl"/>
        </w:rPr>
      </w:pPr>
    </w:p>
    <w:p w14:paraId="0B649D31" w14:textId="74D68902" w:rsidR="00F23129" w:rsidRPr="007037EE" w:rsidRDefault="00A34BB8" w:rsidP="00196283">
      <w:pPr>
        <w:ind w:right="-40"/>
        <w:rPr>
          <w:rFonts w:asciiTheme="majorHAnsi" w:hAnsiTheme="majorHAnsi" w:cstheme="majorHAnsi"/>
          <w:b/>
          <w:szCs w:val="22"/>
          <w:lang w:val="es-ES_tradnl"/>
        </w:rPr>
      </w:pPr>
      <w:r w:rsidRPr="007037EE">
        <w:rPr>
          <w:rFonts w:asciiTheme="majorHAnsi" w:hAnsiTheme="majorHAnsi" w:cstheme="majorHAnsi"/>
          <w:szCs w:val="22"/>
          <w:lang w:val="es-ES_tradnl"/>
        </w:rPr>
        <w:t xml:space="preserve">El contrato tendrá una duración de </w:t>
      </w:r>
      <w:r w:rsidR="00C03019" w:rsidRPr="007037EE">
        <w:rPr>
          <w:rFonts w:asciiTheme="majorHAnsi" w:hAnsiTheme="majorHAnsi" w:cstheme="majorHAnsi"/>
          <w:szCs w:val="22"/>
          <w:lang w:val="es-ES_tradnl"/>
        </w:rPr>
        <w:t xml:space="preserve">trece </w:t>
      </w:r>
      <w:r w:rsidRPr="007037EE">
        <w:rPr>
          <w:rFonts w:asciiTheme="majorHAnsi" w:hAnsiTheme="majorHAnsi" w:cstheme="majorHAnsi"/>
          <w:szCs w:val="22"/>
          <w:lang w:val="es-ES_tradnl"/>
        </w:rPr>
        <w:t>(1</w:t>
      </w:r>
      <w:r w:rsidR="00C03019" w:rsidRPr="007037EE">
        <w:rPr>
          <w:rFonts w:asciiTheme="majorHAnsi" w:hAnsiTheme="majorHAnsi" w:cstheme="majorHAnsi"/>
          <w:szCs w:val="22"/>
          <w:lang w:val="es-ES_tradnl"/>
        </w:rPr>
        <w:t>3</w:t>
      </w:r>
      <w:r w:rsidRPr="007037EE">
        <w:rPr>
          <w:rFonts w:asciiTheme="majorHAnsi" w:hAnsiTheme="majorHAnsi" w:cstheme="majorHAnsi"/>
          <w:szCs w:val="22"/>
          <w:lang w:val="es-ES_tradnl"/>
        </w:rPr>
        <w:t xml:space="preserve">) meses, sin embargo, la persona contratada contará </w:t>
      </w:r>
      <w:r w:rsidRPr="007037EE">
        <w:rPr>
          <w:rFonts w:asciiTheme="majorHAnsi" w:hAnsiTheme="majorHAnsi" w:cstheme="majorHAnsi"/>
          <w:b/>
          <w:bCs/>
          <w:szCs w:val="22"/>
          <w:lang w:val="es-ES_tradnl"/>
        </w:rPr>
        <w:t xml:space="preserve">únicamente con </w:t>
      </w:r>
      <w:r w:rsidR="00C03019" w:rsidRPr="007037EE">
        <w:rPr>
          <w:rFonts w:asciiTheme="majorHAnsi" w:hAnsiTheme="majorHAnsi" w:cstheme="majorHAnsi"/>
          <w:b/>
          <w:bCs/>
          <w:szCs w:val="22"/>
          <w:lang w:val="es-ES_tradnl"/>
        </w:rPr>
        <w:t>360</w:t>
      </w:r>
      <w:r w:rsidRPr="007037EE">
        <w:rPr>
          <w:rFonts w:asciiTheme="majorHAnsi" w:hAnsiTheme="majorHAnsi" w:cstheme="majorHAnsi"/>
          <w:b/>
          <w:bCs/>
          <w:szCs w:val="22"/>
          <w:lang w:val="es-ES_tradnl"/>
        </w:rPr>
        <w:t xml:space="preserve"> días laborables (</w:t>
      </w:r>
      <w:r w:rsidR="00C03019" w:rsidRPr="007037EE">
        <w:rPr>
          <w:rFonts w:asciiTheme="majorHAnsi" w:hAnsiTheme="majorHAnsi" w:cstheme="majorHAnsi"/>
          <w:b/>
          <w:bCs/>
          <w:szCs w:val="22"/>
          <w:lang w:val="es-ES_tradnl"/>
        </w:rPr>
        <w:t>1</w:t>
      </w:r>
      <w:r w:rsidRPr="007037EE">
        <w:rPr>
          <w:rFonts w:asciiTheme="majorHAnsi" w:hAnsiTheme="majorHAnsi" w:cstheme="majorHAnsi"/>
          <w:b/>
          <w:bCs/>
          <w:szCs w:val="22"/>
          <w:lang w:val="es-ES_tradnl"/>
        </w:rPr>
        <w:t>2 meses)</w:t>
      </w:r>
      <w:r w:rsidRPr="007037EE">
        <w:rPr>
          <w:rFonts w:asciiTheme="majorHAnsi" w:hAnsiTheme="majorHAnsi" w:cstheme="majorHAnsi"/>
          <w:szCs w:val="22"/>
          <w:lang w:val="es-ES_tradnl"/>
        </w:rPr>
        <w:t xml:space="preserve"> dentro de ese periodo para entregar los productos, iniciando a partir de la firma del respectivo contrato</w:t>
      </w:r>
      <w:r w:rsidR="00F23129" w:rsidRPr="007037EE">
        <w:rPr>
          <w:rFonts w:asciiTheme="majorHAnsi" w:hAnsiTheme="majorHAnsi" w:cstheme="majorHAnsi"/>
          <w:szCs w:val="22"/>
          <w:lang w:val="es-ES_tradnl"/>
        </w:rPr>
        <w:t>.</w:t>
      </w:r>
    </w:p>
    <w:p w14:paraId="1617CC57" w14:textId="77777777" w:rsidR="00A67F7D" w:rsidRPr="007037EE" w:rsidRDefault="00A67F7D" w:rsidP="00F23129">
      <w:pPr>
        <w:tabs>
          <w:tab w:val="center" w:pos="4153"/>
          <w:tab w:val="right" w:pos="8306"/>
        </w:tabs>
        <w:suppressAutoHyphens/>
        <w:spacing w:line="100" w:lineRule="atLeast"/>
        <w:outlineLvl w:val="0"/>
        <w:rPr>
          <w:rFonts w:asciiTheme="majorHAnsi" w:hAnsiTheme="majorHAnsi" w:cstheme="majorHAnsi"/>
          <w:b/>
          <w:szCs w:val="22"/>
          <w:lang w:val="es-ES_tradnl"/>
        </w:rPr>
      </w:pPr>
    </w:p>
    <w:p w14:paraId="2DEF1819" w14:textId="6FD114BE" w:rsidR="00F23129" w:rsidRDefault="00F23129" w:rsidP="00250B73">
      <w:pPr>
        <w:pStyle w:val="Prrafodelista"/>
        <w:numPr>
          <w:ilvl w:val="0"/>
          <w:numId w:val="10"/>
        </w:numPr>
        <w:tabs>
          <w:tab w:val="center" w:pos="4153"/>
          <w:tab w:val="right" w:pos="8306"/>
        </w:tabs>
        <w:suppressAutoHyphens/>
        <w:spacing w:line="100" w:lineRule="atLeast"/>
        <w:outlineLvl w:val="0"/>
        <w:rPr>
          <w:rFonts w:asciiTheme="majorHAnsi" w:eastAsia="Calibri" w:hAnsiTheme="majorHAnsi" w:cstheme="majorHAnsi"/>
          <w:b/>
          <w:bCs/>
          <w:iCs/>
          <w:szCs w:val="22"/>
          <w:lang w:val="es-ES_tradnl"/>
        </w:rPr>
      </w:pPr>
      <w:r w:rsidRPr="007037EE">
        <w:rPr>
          <w:rFonts w:asciiTheme="majorHAnsi" w:hAnsiTheme="majorHAnsi" w:cstheme="majorHAnsi"/>
          <w:b/>
          <w:szCs w:val="22"/>
          <w:lang w:val="es-ES_tradnl"/>
        </w:rPr>
        <w:t xml:space="preserve">HONORARIOS Y </w:t>
      </w:r>
      <w:r w:rsidRPr="007037EE">
        <w:rPr>
          <w:rFonts w:asciiTheme="majorHAnsi" w:eastAsia="Calibri" w:hAnsiTheme="majorHAnsi" w:cstheme="majorHAnsi"/>
          <w:b/>
          <w:bCs/>
          <w:iCs/>
          <w:szCs w:val="22"/>
          <w:lang w:val="es-ES_tradnl"/>
        </w:rPr>
        <w:t>FORMA DE PAGO</w:t>
      </w:r>
    </w:p>
    <w:p w14:paraId="4315B32F" w14:textId="455D511E" w:rsidR="00F40038" w:rsidRDefault="00F40038" w:rsidP="00F40038">
      <w:pPr>
        <w:tabs>
          <w:tab w:val="center" w:pos="4153"/>
          <w:tab w:val="right" w:pos="8306"/>
        </w:tabs>
        <w:suppressAutoHyphens/>
        <w:spacing w:line="100" w:lineRule="atLeast"/>
        <w:outlineLvl w:val="0"/>
        <w:rPr>
          <w:rFonts w:asciiTheme="majorHAnsi" w:eastAsia="Calibri" w:hAnsiTheme="majorHAnsi" w:cstheme="majorHAnsi"/>
          <w:b/>
          <w:bCs/>
          <w:iCs/>
          <w:szCs w:val="22"/>
          <w:lang w:val="es-ES_tradnl"/>
        </w:rPr>
      </w:pPr>
    </w:p>
    <w:p w14:paraId="27FDD5A0" w14:textId="2C64233A" w:rsidR="00F40038" w:rsidRPr="00F40038" w:rsidRDefault="00F40038" w:rsidP="00F40038">
      <w:pPr>
        <w:rPr>
          <w:rFonts w:asciiTheme="minorHAnsi" w:hAnsiTheme="minorHAnsi"/>
          <w:b/>
          <w:szCs w:val="22"/>
          <w:shd w:val="clear" w:color="auto" w:fill="FFFFFF"/>
          <w:lang w:val="es-ES_tradnl"/>
        </w:rPr>
      </w:pPr>
      <w:r w:rsidRPr="00F40038">
        <w:rPr>
          <w:rFonts w:asciiTheme="minorHAnsi" w:hAnsiTheme="minorHAnsi"/>
          <w:szCs w:val="22"/>
          <w:shd w:val="clear" w:color="auto" w:fill="FFFFFF"/>
          <w:lang w:val="es-ES_tradnl"/>
        </w:rPr>
        <w:t>El lugar de trabajo para esta consultoría es el lugar de residencia del consultor. En el caso que la de la persona contratada no sea residente de la zona, el proyecto no asume los costos de traslado y estadía en la zona de trabajo</w:t>
      </w:r>
      <w:r w:rsidRPr="00F40038">
        <w:rPr>
          <w:rFonts w:asciiTheme="minorHAnsi" w:hAnsiTheme="minorHAnsi"/>
          <w:b/>
          <w:szCs w:val="22"/>
          <w:shd w:val="clear" w:color="auto" w:fill="FFFFFF"/>
          <w:lang w:val="es-ES_tradnl"/>
        </w:rPr>
        <w:t xml:space="preserve">. </w:t>
      </w:r>
    </w:p>
    <w:p w14:paraId="487C52DE" w14:textId="77777777" w:rsidR="00F23129" w:rsidRPr="00F40038" w:rsidRDefault="00F23129" w:rsidP="00F23129">
      <w:pPr>
        <w:tabs>
          <w:tab w:val="center" w:pos="4153"/>
          <w:tab w:val="right" w:pos="8306"/>
        </w:tabs>
        <w:suppressAutoHyphens/>
        <w:spacing w:line="100" w:lineRule="atLeast"/>
        <w:outlineLvl w:val="0"/>
        <w:rPr>
          <w:rFonts w:asciiTheme="majorHAnsi" w:eastAsia="Calibri" w:hAnsiTheme="majorHAnsi" w:cstheme="majorHAnsi"/>
          <w:b/>
          <w:bCs/>
          <w:iCs/>
          <w:color w:val="FF0000"/>
          <w:szCs w:val="22"/>
          <w:lang w:val="es-ES_tradnl"/>
        </w:rPr>
      </w:pPr>
    </w:p>
    <w:p w14:paraId="0D4D4C5A" w14:textId="77777777" w:rsidR="00E21CA6" w:rsidRPr="007037EE" w:rsidRDefault="00E21CA6" w:rsidP="00E21CA6">
      <w:pPr>
        <w:rPr>
          <w:rFonts w:asciiTheme="majorHAnsi" w:eastAsia="Arial Unicode MS" w:hAnsiTheme="majorHAnsi" w:cstheme="majorHAnsi"/>
          <w:szCs w:val="22"/>
          <w:lang w:val="es-ES_tradnl"/>
        </w:rPr>
      </w:pPr>
      <w:r w:rsidRPr="007037EE">
        <w:rPr>
          <w:rFonts w:asciiTheme="majorHAnsi" w:eastAsia="Arial Unicode MS" w:hAnsiTheme="majorHAnsi" w:cstheme="majorHAnsi"/>
          <w:szCs w:val="22"/>
          <w:lang w:val="es-ES_tradnl"/>
        </w:rPr>
        <w:t xml:space="preserve">La persona seleccionada firmará una </w:t>
      </w:r>
      <w:r w:rsidRPr="007037EE">
        <w:rPr>
          <w:rFonts w:asciiTheme="majorHAnsi" w:eastAsia="Arial Unicode MS" w:hAnsiTheme="majorHAnsi" w:cstheme="majorHAnsi"/>
          <w:b/>
          <w:bCs/>
          <w:szCs w:val="22"/>
          <w:lang w:val="es-ES_tradnl"/>
        </w:rPr>
        <w:t>Contrato individual</w:t>
      </w:r>
      <w:r w:rsidRPr="007037EE">
        <w:rPr>
          <w:rFonts w:asciiTheme="majorHAnsi" w:eastAsia="Arial Unicode MS" w:hAnsiTheme="majorHAnsi" w:cstheme="majorHAnsi"/>
          <w:szCs w:val="22"/>
          <w:lang w:val="es-ES_tradnl"/>
        </w:rPr>
        <w:t xml:space="preserve"> con PNUD, no obstante, desarrollará su trabajo para el </w:t>
      </w:r>
      <w:r w:rsidRPr="007037EE">
        <w:rPr>
          <w:rFonts w:asciiTheme="majorHAnsi" w:eastAsia="Arial Unicode MS" w:hAnsiTheme="majorHAnsi" w:cstheme="majorHAnsi"/>
          <w:b/>
          <w:bCs/>
          <w:szCs w:val="22"/>
          <w:lang w:val="es-ES_tradnl"/>
        </w:rPr>
        <w:t>Proyecto Paisajes Productivos</w:t>
      </w:r>
      <w:r w:rsidRPr="007037EE">
        <w:rPr>
          <w:rFonts w:asciiTheme="majorHAnsi" w:eastAsia="Arial Unicode MS" w:hAnsiTheme="majorHAnsi" w:cstheme="majorHAnsi"/>
          <w:szCs w:val="22"/>
          <w:lang w:val="es-ES_tradnl"/>
        </w:rPr>
        <w:t xml:space="preserve"> y responderá a la Coordinación del Proyecto Paisajes Productivos y al Oficial de Programa de Ambiente y Gestión del Riesgo del PNUD-Costa Rica.</w:t>
      </w:r>
    </w:p>
    <w:p w14:paraId="6976D875" w14:textId="77777777" w:rsidR="00E21CA6" w:rsidRPr="007037EE" w:rsidRDefault="00E21CA6" w:rsidP="00E21CA6">
      <w:pPr>
        <w:rPr>
          <w:rFonts w:asciiTheme="majorHAnsi" w:eastAsia="Arial Unicode MS" w:hAnsiTheme="majorHAnsi" w:cstheme="majorHAnsi"/>
          <w:szCs w:val="22"/>
          <w:lang w:val="es-ES_tradnl"/>
        </w:rPr>
      </w:pPr>
    </w:p>
    <w:p w14:paraId="0F5AF073" w14:textId="77777777" w:rsidR="00E21CA6" w:rsidRPr="007037EE" w:rsidRDefault="00E21CA6" w:rsidP="00E21CA6">
      <w:pPr>
        <w:rPr>
          <w:rFonts w:asciiTheme="majorHAnsi" w:eastAsia="Arial Unicode MS" w:hAnsiTheme="majorHAnsi" w:cstheme="majorHAnsi"/>
          <w:szCs w:val="22"/>
          <w:lang w:val="es-ES_tradnl"/>
        </w:rPr>
      </w:pPr>
      <w:r w:rsidRPr="007037EE">
        <w:rPr>
          <w:rFonts w:asciiTheme="majorHAnsi" w:eastAsia="Arial Unicode MS" w:hAnsiTheme="majorHAnsi" w:cstheme="majorHAnsi"/>
          <w:szCs w:val="22"/>
          <w:lang w:val="es-ES_tradnl"/>
        </w:rPr>
        <w:t>El Proyecto Paisajes Productivos dará el seguimiento técnico requerido y solicitará sesiones de trabajo a la persona consultora cuando se considere pertinente. Los informes deben ser analizados para ser aprobados o solicitar mejoras, a más tardar a los 8 días naturales de ser entregados por la persona consultora</w:t>
      </w:r>
    </w:p>
    <w:p w14:paraId="0100AB24" w14:textId="77777777" w:rsidR="00E21CA6" w:rsidRPr="007037EE" w:rsidRDefault="00E21CA6" w:rsidP="00E21CA6">
      <w:pPr>
        <w:rPr>
          <w:rFonts w:asciiTheme="majorHAnsi" w:eastAsia="Arial Unicode MS" w:hAnsiTheme="majorHAnsi" w:cstheme="majorHAnsi"/>
          <w:szCs w:val="22"/>
          <w:lang w:val="es-ES_tradnl"/>
        </w:rPr>
      </w:pPr>
    </w:p>
    <w:p w14:paraId="244C0544" w14:textId="11B22666" w:rsidR="00E21CA6" w:rsidRPr="007037EE" w:rsidRDefault="00E21CA6" w:rsidP="00E21CA6">
      <w:pPr>
        <w:rPr>
          <w:rFonts w:asciiTheme="majorHAnsi" w:eastAsia="Arial Unicode MS" w:hAnsiTheme="majorHAnsi" w:cstheme="majorHAnsi"/>
          <w:szCs w:val="22"/>
          <w:lang w:val="es-ES_tradnl"/>
        </w:rPr>
      </w:pPr>
      <w:r w:rsidRPr="00F40038">
        <w:rPr>
          <w:rFonts w:asciiTheme="majorHAnsi" w:eastAsia="Arial Unicode MS" w:hAnsiTheme="majorHAnsi" w:cstheme="majorHAnsi"/>
          <w:b/>
          <w:bCs/>
          <w:szCs w:val="22"/>
          <w:lang w:val="es-ES_tradnl"/>
        </w:rPr>
        <w:t>Las personas oferentes deberán presentar una oferta económica en colones por el valor total (indicar el precio por día) de sus servicios profesionales para las tareas solicitadas por la consultoría. Se entiende, que, en el valor total de la consultoría, están incluidos todos los montos por concepto de hospedaje, alimentación, transporte, materiales, maquinaria/equipo y cualquier otro gasto de aspectos logísticos y movilización que requiera la persona contratada, si se solicita de acuerdo con las actividades planteadas. Este desglose debe incluirse en la oferta económica.  El Proyecto asume los gastos de talleres de participación local, si fuera el caso</w:t>
      </w:r>
      <w:r w:rsidRPr="007037EE">
        <w:rPr>
          <w:rFonts w:asciiTheme="majorHAnsi" w:eastAsia="Arial Unicode MS" w:hAnsiTheme="majorHAnsi" w:cstheme="majorHAnsi"/>
          <w:szCs w:val="22"/>
          <w:lang w:val="es-ES_tradnl"/>
        </w:rPr>
        <w:t>.</w:t>
      </w:r>
    </w:p>
    <w:p w14:paraId="34C83E6D" w14:textId="77777777" w:rsidR="00E21CA6" w:rsidRPr="007037EE" w:rsidRDefault="00E21CA6" w:rsidP="00F23129">
      <w:pPr>
        <w:rPr>
          <w:rFonts w:asciiTheme="majorHAnsi" w:eastAsia="Arial Unicode MS" w:hAnsiTheme="majorHAnsi" w:cstheme="majorHAnsi"/>
          <w:szCs w:val="22"/>
          <w:lang w:val="es-ES_tradnl"/>
        </w:rPr>
      </w:pPr>
    </w:p>
    <w:p w14:paraId="0AAAFB23" w14:textId="281A34A0" w:rsidR="00F23129" w:rsidRPr="007037EE" w:rsidRDefault="00F23129" w:rsidP="00F23129">
      <w:pPr>
        <w:rPr>
          <w:rFonts w:asciiTheme="majorHAnsi" w:hAnsiTheme="majorHAnsi" w:cstheme="majorHAnsi"/>
          <w:szCs w:val="22"/>
          <w:lang w:val="es-ES_tradnl"/>
        </w:rPr>
      </w:pPr>
      <w:r w:rsidRPr="007037EE">
        <w:rPr>
          <w:rFonts w:asciiTheme="majorHAnsi" w:hAnsiTheme="majorHAnsi" w:cstheme="majorHAnsi"/>
          <w:szCs w:val="22"/>
          <w:lang w:val="es-ES_tradnl"/>
        </w:rPr>
        <w:t xml:space="preserve">Los honorarios serán pagados en </w:t>
      </w:r>
      <w:r w:rsidRPr="007037EE">
        <w:rPr>
          <w:rFonts w:asciiTheme="majorHAnsi" w:hAnsiTheme="majorHAnsi" w:cstheme="majorHAnsi"/>
          <w:b/>
          <w:bCs/>
          <w:szCs w:val="22"/>
          <w:lang w:val="es-ES_tradnl"/>
        </w:rPr>
        <w:t>colones</w:t>
      </w:r>
      <w:r w:rsidRPr="007037EE">
        <w:rPr>
          <w:rFonts w:asciiTheme="majorHAnsi" w:hAnsiTheme="majorHAnsi" w:cstheme="majorHAnsi"/>
          <w:szCs w:val="22"/>
          <w:lang w:val="es-ES_tradnl"/>
        </w:rPr>
        <w:t xml:space="preserve"> y se harán en</w:t>
      </w:r>
      <w:r w:rsidR="000C62D5" w:rsidRPr="007037EE">
        <w:rPr>
          <w:rFonts w:asciiTheme="majorHAnsi" w:hAnsiTheme="majorHAnsi" w:cstheme="majorHAnsi"/>
          <w:szCs w:val="22"/>
          <w:lang w:val="es-ES_tradnl"/>
        </w:rPr>
        <w:t xml:space="preserve"> </w:t>
      </w:r>
      <w:r w:rsidR="000C62D5" w:rsidRPr="007037EE">
        <w:rPr>
          <w:rFonts w:asciiTheme="majorHAnsi" w:hAnsiTheme="majorHAnsi" w:cstheme="majorHAnsi"/>
          <w:b/>
          <w:bCs/>
          <w:szCs w:val="22"/>
          <w:lang w:val="es-ES_tradnl"/>
        </w:rPr>
        <w:t>cinco</w:t>
      </w:r>
      <w:r w:rsidR="00584190" w:rsidRPr="007037EE">
        <w:rPr>
          <w:rFonts w:asciiTheme="majorHAnsi" w:hAnsiTheme="majorHAnsi" w:cstheme="majorHAnsi"/>
          <w:b/>
          <w:color w:val="C0504D" w:themeColor="accent2"/>
          <w:szCs w:val="22"/>
          <w:lang w:val="es-ES_tradnl"/>
        </w:rPr>
        <w:t xml:space="preserve"> </w:t>
      </w:r>
      <w:r w:rsidRPr="007037EE">
        <w:rPr>
          <w:rFonts w:asciiTheme="majorHAnsi" w:hAnsiTheme="majorHAnsi" w:cstheme="majorHAnsi"/>
          <w:szCs w:val="22"/>
          <w:lang w:val="es-ES_tradnl"/>
        </w:rPr>
        <w:t>t</w:t>
      </w:r>
      <w:r w:rsidR="00584190" w:rsidRPr="007037EE">
        <w:rPr>
          <w:rFonts w:asciiTheme="majorHAnsi" w:hAnsiTheme="majorHAnsi" w:cstheme="majorHAnsi"/>
          <w:szCs w:val="22"/>
          <w:lang w:val="es-ES_tradnl"/>
        </w:rPr>
        <w:t>r</w:t>
      </w:r>
      <w:r w:rsidRPr="007037EE">
        <w:rPr>
          <w:rFonts w:asciiTheme="majorHAnsi" w:hAnsiTheme="majorHAnsi" w:cstheme="majorHAnsi"/>
          <w:szCs w:val="22"/>
          <w:lang w:val="es-ES_tradnl"/>
        </w:rPr>
        <w:t>actos contra la aprobación por parte de</w:t>
      </w:r>
      <w:r w:rsidR="008B6FE8" w:rsidRPr="007037EE">
        <w:rPr>
          <w:rFonts w:asciiTheme="majorHAnsi" w:hAnsiTheme="majorHAnsi" w:cstheme="majorHAnsi"/>
          <w:szCs w:val="22"/>
          <w:lang w:val="es-ES_tradnl"/>
        </w:rPr>
        <w:t xml:space="preserve"> </w:t>
      </w:r>
      <w:r w:rsidRPr="007037EE">
        <w:rPr>
          <w:rFonts w:asciiTheme="majorHAnsi" w:hAnsiTheme="majorHAnsi" w:cstheme="majorHAnsi"/>
          <w:szCs w:val="22"/>
          <w:lang w:val="es-ES_tradnl"/>
        </w:rPr>
        <w:t>l</w:t>
      </w:r>
      <w:r w:rsidR="008B6FE8" w:rsidRPr="007037EE">
        <w:rPr>
          <w:rFonts w:asciiTheme="majorHAnsi" w:hAnsiTheme="majorHAnsi" w:cstheme="majorHAnsi"/>
          <w:szCs w:val="22"/>
          <w:lang w:val="es-ES_tradnl"/>
        </w:rPr>
        <w:t>a persona</w:t>
      </w:r>
      <w:r w:rsidRPr="007037EE">
        <w:rPr>
          <w:rFonts w:asciiTheme="majorHAnsi" w:hAnsiTheme="majorHAnsi" w:cstheme="majorHAnsi"/>
          <w:szCs w:val="22"/>
          <w:lang w:val="es-ES_tradnl"/>
        </w:rPr>
        <w:t xml:space="preserve"> Coordinador</w:t>
      </w:r>
      <w:r w:rsidR="008B6FE8" w:rsidRPr="007037EE">
        <w:rPr>
          <w:rFonts w:asciiTheme="majorHAnsi" w:hAnsiTheme="majorHAnsi" w:cstheme="majorHAnsi"/>
          <w:szCs w:val="22"/>
          <w:lang w:val="es-ES_tradnl"/>
        </w:rPr>
        <w:t>a</w:t>
      </w:r>
      <w:r w:rsidRPr="007037EE">
        <w:rPr>
          <w:rFonts w:asciiTheme="majorHAnsi" w:hAnsiTheme="majorHAnsi" w:cstheme="majorHAnsi"/>
          <w:szCs w:val="22"/>
          <w:lang w:val="es-ES_tradnl"/>
        </w:rPr>
        <w:t xml:space="preserve"> del Proyecto de cada uno de los productos. El plazo máximo de la consultoría es de </w:t>
      </w:r>
      <w:r w:rsidR="00DA79FB" w:rsidRPr="007037EE">
        <w:rPr>
          <w:rFonts w:asciiTheme="majorHAnsi" w:hAnsiTheme="majorHAnsi" w:cstheme="majorHAnsi"/>
          <w:b/>
          <w:i/>
          <w:szCs w:val="22"/>
          <w:lang w:val="es-ES_tradnl"/>
        </w:rPr>
        <w:t>12</w:t>
      </w:r>
      <w:r w:rsidRPr="007037EE">
        <w:rPr>
          <w:rFonts w:asciiTheme="majorHAnsi" w:hAnsiTheme="majorHAnsi" w:cstheme="majorHAnsi"/>
          <w:szCs w:val="22"/>
          <w:lang w:val="es-ES_tradnl"/>
        </w:rPr>
        <w:t xml:space="preserve"> meses, pero se puede presentar los productos antes de los plazos estipulados.</w:t>
      </w:r>
    </w:p>
    <w:p w14:paraId="5C71132D" w14:textId="04468CE0" w:rsidR="00584190" w:rsidRPr="007037EE" w:rsidRDefault="00584190" w:rsidP="00F23129">
      <w:pPr>
        <w:rPr>
          <w:rFonts w:asciiTheme="majorHAnsi" w:eastAsia="Calibri" w:hAnsiTheme="majorHAnsi" w:cstheme="majorHAnsi"/>
          <w:b/>
          <w:bCs/>
          <w:iCs/>
          <w:szCs w:val="22"/>
          <w:lang w:val="es-ES_tradnl"/>
        </w:rPr>
      </w:pPr>
    </w:p>
    <w:p w14:paraId="0DEA3FF9" w14:textId="77777777" w:rsidR="000C62D5" w:rsidRPr="007037EE" w:rsidRDefault="000C62D5" w:rsidP="000C62D5">
      <w:pPr>
        <w:outlineLvl w:val="0"/>
        <w:rPr>
          <w:rFonts w:asciiTheme="majorHAnsi" w:hAnsiTheme="majorHAnsi" w:cstheme="majorHAnsi"/>
          <w:szCs w:val="22"/>
          <w:lang w:val="es-ES"/>
        </w:rPr>
      </w:pPr>
      <w:r w:rsidRPr="007037EE">
        <w:rPr>
          <w:rFonts w:asciiTheme="majorHAnsi" w:hAnsiTheme="majorHAnsi" w:cstheme="majorHAnsi"/>
          <w:szCs w:val="22"/>
          <w:lang w:val="es-ES"/>
        </w:rPr>
        <w:t xml:space="preserve">Los pagos se implementarán </w:t>
      </w:r>
      <w:proofErr w:type="gramStart"/>
      <w:r w:rsidRPr="007037EE">
        <w:rPr>
          <w:rFonts w:asciiTheme="majorHAnsi" w:hAnsiTheme="majorHAnsi" w:cstheme="majorHAnsi"/>
          <w:szCs w:val="22"/>
          <w:lang w:val="es-ES"/>
        </w:rPr>
        <w:t>de acuerdo a</w:t>
      </w:r>
      <w:proofErr w:type="gramEnd"/>
      <w:r w:rsidRPr="007037EE">
        <w:rPr>
          <w:rFonts w:asciiTheme="majorHAnsi" w:hAnsiTheme="majorHAnsi" w:cstheme="majorHAnsi"/>
          <w:szCs w:val="22"/>
          <w:lang w:val="es-ES"/>
        </w:rPr>
        <w:t xml:space="preserve"> los porcentajes establecidos en el cuadro de productos, contra la aprobación total de los productos finales aprobados, indicados en estos TDR. </w:t>
      </w:r>
      <w:r w:rsidRPr="007037EE">
        <w:rPr>
          <w:rFonts w:asciiTheme="majorHAnsi" w:hAnsiTheme="majorHAnsi" w:cstheme="majorHAnsi"/>
          <w:b/>
          <w:i/>
          <w:szCs w:val="22"/>
          <w:u w:val="single"/>
          <w:lang w:val="es-ES"/>
        </w:rPr>
        <w:t>No se harán pagos parciales ni compensaciones de ningún tipo</w:t>
      </w:r>
      <w:r w:rsidRPr="007037EE">
        <w:rPr>
          <w:rFonts w:asciiTheme="majorHAnsi" w:hAnsiTheme="majorHAnsi" w:cstheme="majorHAnsi"/>
          <w:szCs w:val="22"/>
          <w:lang w:val="es-ES"/>
        </w:rPr>
        <w:t>.</w:t>
      </w:r>
    </w:p>
    <w:p w14:paraId="6EA4EC66" w14:textId="77777777" w:rsidR="000C62D5" w:rsidRPr="007037EE" w:rsidRDefault="000C62D5" w:rsidP="000C62D5">
      <w:pPr>
        <w:tabs>
          <w:tab w:val="center" w:pos="4153"/>
          <w:tab w:val="right" w:pos="8306"/>
        </w:tabs>
        <w:spacing w:line="100" w:lineRule="atLeast"/>
        <w:outlineLvl w:val="0"/>
        <w:rPr>
          <w:rFonts w:asciiTheme="majorHAnsi" w:eastAsia="Calibri" w:hAnsiTheme="majorHAnsi" w:cstheme="majorHAnsi"/>
          <w:b/>
          <w:bCs/>
          <w:iCs/>
          <w:szCs w:val="22"/>
          <w:lang w:val="es-ES"/>
        </w:rPr>
      </w:pPr>
    </w:p>
    <w:p w14:paraId="5F1D2335" w14:textId="01ECCF3A" w:rsidR="001419E5" w:rsidRPr="00196283" w:rsidRDefault="000C62D5" w:rsidP="00196283">
      <w:pPr>
        <w:tabs>
          <w:tab w:val="center" w:pos="4153"/>
          <w:tab w:val="right" w:pos="8306"/>
        </w:tabs>
        <w:spacing w:line="100" w:lineRule="atLeast"/>
        <w:outlineLvl w:val="0"/>
        <w:rPr>
          <w:rFonts w:asciiTheme="majorHAnsi" w:eastAsia="Calibri" w:hAnsiTheme="majorHAnsi" w:cstheme="majorHAnsi"/>
          <w:b/>
          <w:bCs/>
          <w:iCs/>
          <w:szCs w:val="22"/>
          <w:lang w:val="es-ES"/>
        </w:rPr>
      </w:pPr>
      <w:r w:rsidRPr="007037EE">
        <w:rPr>
          <w:rFonts w:asciiTheme="majorHAnsi" w:eastAsia="SimSun" w:hAnsiTheme="majorHAnsi" w:cstheme="majorHAnsi"/>
          <w:b/>
          <w:color w:val="000000"/>
          <w:szCs w:val="22"/>
          <w:lang w:val="es-ES"/>
        </w:rPr>
        <w:t>El PNUD rechaza la violencia contra las mujeres, así como el hostigamiento sexual y la explotación sexual en cualquier de sus formas, por lo que las personas colaboradoras deben mostrar una historia intachable al respecto</w:t>
      </w:r>
    </w:p>
    <w:p w14:paraId="559742F8" w14:textId="77777777" w:rsidR="001419E5" w:rsidRPr="007037EE" w:rsidRDefault="001419E5" w:rsidP="00F23129">
      <w:pPr>
        <w:rPr>
          <w:rFonts w:asciiTheme="majorHAnsi" w:eastAsia="Calibri" w:hAnsiTheme="majorHAnsi" w:cstheme="majorHAnsi"/>
          <w:b/>
          <w:bCs/>
          <w:iCs/>
          <w:szCs w:val="22"/>
          <w:lang w:val="es-ES_tradnl"/>
        </w:rPr>
      </w:pPr>
    </w:p>
    <w:p w14:paraId="78F99EA7" w14:textId="77777777" w:rsidR="00F23129" w:rsidRPr="007037EE" w:rsidRDefault="00F23129" w:rsidP="008755A1">
      <w:pPr>
        <w:pStyle w:val="Prrafodelista"/>
        <w:numPr>
          <w:ilvl w:val="0"/>
          <w:numId w:val="10"/>
        </w:numPr>
        <w:tabs>
          <w:tab w:val="center" w:pos="4153"/>
          <w:tab w:val="right" w:pos="8306"/>
        </w:tabs>
        <w:suppressAutoHyphens/>
        <w:spacing w:line="100" w:lineRule="atLeast"/>
        <w:outlineLvl w:val="0"/>
        <w:rPr>
          <w:rFonts w:asciiTheme="majorHAnsi" w:eastAsia="Calibri" w:hAnsiTheme="majorHAnsi" w:cstheme="majorHAnsi"/>
          <w:b/>
          <w:bCs/>
          <w:iCs/>
          <w:szCs w:val="22"/>
          <w:lang w:val="es-ES_tradnl"/>
        </w:rPr>
      </w:pPr>
      <w:r w:rsidRPr="007037EE">
        <w:rPr>
          <w:rFonts w:asciiTheme="majorHAnsi" w:eastAsia="Calibri" w:hAnsiTheme="majorHAnsi" w:cstheme="majorHAnsi"/>
          <w:b/>
          <w:bCs/>
          <w:iCs/>
          <w:szCs w:val="22"/>
          <w:lang w:val="es-ES_tradnl"/>
        </w:rPr>
        <w:t xml:space="preserve">Plazos y productos </w:t>
      </w:r>
    </w:p>
    <w:p w14:paraId="1B486FCC" w14:textId="77777777" w:rsidR="00F23129" w:rsidRPr="007037EE" w:rsidRDefault="00F23129" w:rsidP="00F23129">
      <w:pPr>
        <w:tabs>
          <w:tab w:val="center" w:pos="4153"/>
          <w:tab w:val="right" w:pos="8306"/>
        </w:tabs>
        <w:suppressAutoHyphens/>
        <w:spacing w:line="100" w:lineRule="atLeast"/>
        <w:outlineLvl w:val="0"/>
        <w:rPr>
          <w:rFonts w:asciiTheme="majorHAnsi" w:eastAsia="Calibri" w:hAnsiTheme="majorHAnsi" w:cstheme="majorHAnsi"/>
          <w:b/>
          <w:bCs/>
          <w:iCs/>
          <w:szCs w:val="22"/>
          <w:lang w:val="es-ES_tradnl"/>
        </w:rPr>
      </w:pPr>
    </w:p>
    <w:p w14:paraId="34548F4F" w14:textId="77777777" w:rsidR="007A71F4" w:rsidRPr="007037EE" w:rsidRDefault="007A71F4" w:rsidP="00F23129">
      <w:pPr>
        <w:tabs>
          <w:tab w:val="center" w:pos="4153"/>
          <w:tab w:val="right" w:pos="8306"/>
        </w:tabs>
        <w:rPr>
          <w:rFonts w:asciiTheme="majorHAnsi" w:eastAsia="Calibri" w:hAnsiTheme="majorHAnsi" w:cstheme="majorHAnsi"/>
          <w:bCs/>
          <w:iCs/>
          <w:szCs w:val="22"/>
          <w:lang w:val="es-ES_tradnl"/>
        </w:rPr>
      </w:pPr>
      <w:r w:rsidRPr="007037EE">
        <w:rPr>
          <w:rFonts w:asciiTheme="majorHAnsi" w:eastAsia="Calibri" w:hAnsiTheme="majorHAnsi" w:cstheme="majorHAnsi"/>
          <w:bCs/>
          <w:iCs/>
          <w:szCs w:val="22"/>
          <w:lang w:val="es-ES_tradnl"/>
        </w:rPr>
        <w:t>Los productos señalados a continuación deberán ser entregados en las oficinas del Programa de las Naciones Unidas para el Desarrollo, edificio Oficentro La Virgen, Pavas, San José, Costa Rica, dirigidos a la coordinadora del proyecto, Sra. Miriam Miranda, en el plazo señalado.</w:t>
      </w:r>
    </w:p>
    <w:p w14:paraId="4E7BF3D8" w14:textId="7ACD1002" w:rsidR="001419E5" w:rsidRPr="007037EE" w:rsidRDefault="001419E5" w:rsidP="00F23129">
      <w:pPr>
        <w:tabs>
          <w:tab w:val="center" w:pos="4153"/>
          <w:tab w:val="right" w:pos="8306"/>
        </w:tabs>
        <w:rPr>
          <w:rFonts w:asciiTheme="majorHAnsi" w:eastAsia="Calibri" w:hAnsiTheme="majorHAnsi" w:cstheme="majorHAnsi"/>
          <w:bCs/>
          <w:iCs/>
          <w:szCs w:val="22"/>
          <w:lang w:val="es-ES_tradnl"/>
        </w:rPr>
      </w:pPr>
    </w:p>
    <w:p w14:paraId="27EC05ED" w14:textId="4748527F" w:rsidR="00317AA1" w:rsidRPr="007037EE" w:rsidRDefault="00317AA1" w:rsidP="00F23129">
      <w:pPr>
        <w:tabs>
          <w:tab w:val="center" w:pos="4153"/>
          <w:tab w:val="right" w:pos="8306"/>
        </w:tabs>
        <w:rPr>
          <w:rFonts w:asciiTheme="majorHAnsi" w:eastAsia="Calibri" w:hAnsiTheme="majorHAnsi" w:cstheme="majorHAnsi"/>
          <w:bCs/>
          <w:iCs/>
          <w:szCs w:val="22"/>
          <w:lang w:val="es-ES_tradnl"/>
        </w:rPr>
      </w:pPr>
      <w:r w:rsidRPr="007037EE">
        <w:rPr>
          <w:rFonts w:asciiTheme="majorHAnsi" w:eastAsia="Calibri" w:hAnsiTheme="majorHAnsi" w:cstheme="majorHAnsi"/>
          <w:bCs/>
          <w:iCs/>
          <w:szCs w:val="22"/>
          <w:lang w:val="es-ES_tradnl"/>
        </w:rPr>
        <w:t>Todo producto generado debe discutirse, previo a ser entregado como producto final, con el personal técnico del Proyecto.</w:t>
      </w:r>
    </w:p>
    <w:p w14:paraId="3C91B3EB" w14:textId="77777777" w:rsidR="00317AA1" w:rsidRPr="007037EE" w:rsidRDefault="00317AA1" w:rsidP="00F23129">
      <w:pPr>
        <w:tabs>
          <w:tab w:val="center" w:pos="4153"/>
          <w:tab w:val="right" w:pos="8306"/>
        </w:tabs>
        <w:rPr>
          <w:rFonts w:asciiTheme="majorHAnsi" w:eastAsia="Calibri" w:hAnsiTheme="majorHAnsi" w:cstheme="majorHAnsi"/>
          <w:bCs/>
          <w:iCs/>
          <w:szCs w:val="22"/>
          <w:lang w:val="es-ES_tradnl"/>
        </w:rPr>
      </w:pPr>
    </w:p>
    <w:p w14:paraId="44F593CA" w14:textId="262AAEAD" w:rsidR="00F23129" w:rsidRPr="007037EE" w:rsidRDefault="00F23129" w:rsidP="00F23129">
      <w:pPr>
        <w:tabs>
          <w:tab w:val="center" w:pos="4153"/>
          <w:tab w:val="right" w:pos="8306"/>
        </w:tabs>
        <w:rPr>
          <w:rFonts w:asciiTheme="majorHAnsi" w:eastAsia="Calibri" w:hAnsiTheme="majorHAnsi" w:cstheme="majorHAnsi"/>
          <w:bCs/>
          <w:iCs/>
          <w:szCs w:val="22"/>
          <w:lang w:val="es-ES_tradnl"/>
        </w:rPr>
      </w:pPr>
      <w:r w:rsidRPr="007037EE">
        <w:rPr>
          <w:rFonts w:asciiTheme="majorHAnsi" w:eastAsia="Calibri" w:hAnsiTheme="majorHAnsi" w:cstheme="majorHAnsi"/>
          <w:bCs/>
          <w:iCs/>
          <w:szCs w:val="22"/>
          <w:lang w:val="es-ES_tradnl"/>
        </w:rPr>
        <w:t>En estrecha relación con las tareas específicas bajo su responsabilidad, se establecen los siguientes productos:</w:t>
      </w:r>
    </w:p>
    <w:p w14:paraId="1C338C72" w14:textId="77777777" w:rsidR="00F23129" w:rsidRPr="007037EE" w:rsidRDefault="00F23129" w:rsidP="001419E5">
      <w:pPr>
        <w:rPr>
          <w:rFonts w:asciiTheme="majorHAnsi" w:hAnsiTheme="majorHAnsi" w:cstheme="majorHAnsi"/>
          <w:b/>
          <w:bCs/>
          <w:color w:val="000000"/>
          <w:szCs w:val="22"/>
          <w:lang w:val="es-ES_trad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2116"/>
        <w:gridCol w:w="2693"/>
      </w:tblGrid>
      <w:tr w:rsidR="00F23129" w:rsidRPr="007037EE" w14:paraId="432BB15C" w14:textId="77777777" w:rsidTr="007A385C">
        <w:trPr>
          <w:jc w:val="center"/>
        </w:trPr>
        <w:tc>
          <w:tcPr>
            <w:tcW w:w="4967" w:type="dxa"/>
            <w:shd w:val="clear" w:color="auto" w:fill="D9D9D9" w:themeFill="background1" w:themeFillShade="D9"/>
          </w:tcPr>
          <w:p w14:paraId="009F9FA6" w14:textId="77777777" w:rsidR="00F23129" w:rsidRPr="007037EE" w:rsidRDefault="00F23129" w:rsidP="00F23129">
            <w:pPr>
              <w:jc w:val="center"/>
              <w:rPr>
                <w:rFonts w:asciiTheme="majorHAnsi" w:eastAsia="Calibri" w:hAnsiTheme="majorHAnsi" w:cstheme="majorHAnsi"/>
                <w:b/>
                <w:i/>
                <w:szCs w:val="22"/>
                <w:shd w:val="clear" w:color="auto" w:fill="FFFF00"/>
                <w:lang w:val="es-ES_tradnl"/>
              </w:rPr>
            </w:pPr>
            <w:r w:rsidRPr="007037EE">
              <w:rPr>
                <w:rFonts w:asciiTheme="majorHAnsi" w:eastAsia="Calibri" w:hAnsiTheme="majorHAnsi" w:cstheme="majorHAnsi"/>
                <w:b/>
                <w:szCs w:val="22"/>
                <w:lang w:val="es-ES_tradnl"/>
              </w:rPr>
              <w:t>PRODUCTOS</w:t>
            </w:r>
          </w:p>
        </w:tc>
        <w:tc>
          <w:tcPr>
            <w:tcW w:w="2116" w:type="dxa"/>
            <w:shd w:val="clear" w:color="auto" w:fill="D9D9D9" w:themeFill="background1" w:themeFillShade="D9"/>
          </w:tcPr>
          <w:p w14:paraId="06BC598E" w14:textId="77777777" w:rsidR="00F23129" w:rsidRPr="007037EE" w:rsidRDefault="00F23129" w:rsidP="00F23129">
            <w:pPr>
              <w:snapToGrid w:val="0"/>
              <w:jc w:val="center"/>
              <w:rPr>
                <w:rFonts w:asciiTheme="majorHAnsi" w:eastAsia="Calibri" w:hAnsiTheme="majorHAnsi" w:cstheme="majorHAnsi"/>
                <w:b/>
                <w:szCs w:val="22"/>
                <w:lang w:val="es-ES_tradnl"/>
              </w:rPr>
            </w:pPr>
            <w:r w:rsidRPr="007037EE">
              <w:rPr>
                <w:rFonts w:asciiTheme="majorHAnsi" w:eastAsia="Calibri" w:hAnsiTheme="majorHAnsi" w:cstheme="majorHAnsi"/>
                <w:b/>
                <w:szCs w:val="22"/>
                <w:lang w:val="es-ES_tradnl"/>
              </w:rPr>
              <w:t>PLAZO DE ENTREGA</w:t>
            </w:r>
          </w:p>
        </w:tc>
        <w:tc>
          <w:tcPr>
            <w:tcW w:w="2693" w:type="dxa"/>
            <w:shd w:val="clear" w:color="auto" w:fill="D9D9D9" w:themeFill="background1" w:themeFillShade="D9"/>
          </w:tcPr>
          <w:p w14:paraId="02C4638C" w14:textId="77777777" w:rsidR="00F23129" w:rsidRPr="007037EE" w:rsidRDefault="00F23129" w:rsidP="00F23129">
            <w:pPr>
              <w:snapToGrid w:val="0"/>
              <w:jc w:val="center"/>
              <w:rPr>
                <w:rFonts w:asciiTheme="majorHAnsi" w:hAnsiTheme="majorHAnsi" w:cstheme="majorHAnsi"/>
                <w:szCs w:val="22"/>
                <w:lang w:val="es-ES_tradnl"/>
              </w:rPr>
            </w:pPr>
            <w:r w:rsidRPr="007037EE">
              <w:rPr>
                <w:rFonts w:asciiTheme="majorHAnsi" w:eastAsia="Calibri" w:hAnsiTheme="majorHAnsi" w:cstheme="majorHAnsi"/>
                <w:b/>
                <w:szCs w:val="22"/>
                <w:lang w:val="es-ES_tradnl"/>
              </w:rPr>
              <w:t>PORCENTAJE DE PAGO</w:t>
            </w:r>
          </w:p>
        </w:tc>
      </w:tr>
      <w:tr w:rsidR="00D06858" w:rsidRPr="00BB2703" w14:paraId="67A1061F" w14:textId="77777777" w:rsidTr="007A385C">
        <w:trPr>
          <w:trHeight w:val="715"/>
          <w:jc w:val="center"/>
        </w:trPr>
        <w:tc>
          <w:tcPr>
            <w:tcW w:w="4967" w:type="dxa"/>
            <w:shd w:val="clear" w:color="auto" w:fill="auto"/>
          </w:tcPr>
          <w:p w14:paraId="7E400128" w14:textId="7E6B8C40" w:rsidR="00D06858" w:rsidRPr="007037EE" w:rsidRDefault="00D06858" w:rsidP="00D06858">
            <w:pPr>
              <w:rPr>
                <w:rFonts w:asciiTheme="majorHAnsi" w:eastAsia="Calibri" w:hAnsiTheme="majorHAnsi" w:cstheme="majorHAnsi"/>
                <w:bCs/>
                <w:szCs w:val="22"/>
                <w:lang w:val="es-ES_tradnl"/>
              </w:rPr>
            </w:pPr>
            <w:r w:rsidRPr="007037EE">
              <w:rPr>
                <w:rFonts w:asciiTheme="majorHAnsi" w:eastAsia="Calibri" w:hAnsiTheme="majorHAnsi" w:cstheme="majorHAnsi"/>
                <w:b/>
                <w:szCs w:val="22"/>
                <w:lang w:val="es-ES_tradnl"/>
              </w:rPr>
              <w:t xml:space="preserve">Primer pago: </w:t>
            </w:r>
            <w:r w:rsidR="001A0AF7" w:rsidRPr="007037EE">
              <w:rPr>
                <w:rFonts w:asciiTheme="majorHAnsi" w:eastAsia="Calibri" w:hAnsiTheme="majorHAnsi" w:cstheme="majorHAnsi"/>
                <w:b/>
                <w:szCs w:val="22"/>
                <w:lang w:val="es-ES_tradnl"/>
              </w:rPr>
              <w:t xml:space="preserve"> </w:t>
            </w:r>
            <w:r w:rsidR="004378CE" w:rsidRPr="007037EE">
              <w:rPr>
                <w:rFonts w:asciiTheme="majorHAnsi" w:eastAsia="Calibri" w:hAnsiTheme="majorHAnsi" w:cstheme="majorHAnsi"/>
                <w:bCs/>
                <w:i/>
                <w:iCs/>
                <w:szCs w:val="22"/>
                <w:lang w:val="es-ES_tradnl"/>
              </w:rPr>
              <w:t xml:space="preserve">aprobado </w:t>
            </w:r>
            <w:proofErr w:type="gramStart"/>
            <w:r w:rsidR="004378CE" w:rsidRPr="007037EE">
              <w:rPr>
                <w:rFonts w:asciiTheme="majorHAnsi" w:eastAsia="Calibri" w:hAnsiTheme="majorHAnsi" w:cstheme="majorHAnsi"/>
                <w:bCs/>
                <w:i/>
                <w:iCs/>
                <w:szCs w:val="22"/>
                <w:lang w:val="es-ES_tradnl"/>
              </w:rPr>
              <w:t xml:space="preserve">el </w:t>
            </w:r>
            <w:r w:rsidR="004378CE" w:rsidRPr="007037EE">
              <w:rPr>
                <w:rFonts w:asciiTheme="majorHAnsi" w:eastAsia="Calibri" w:hAnsiTheme="majorHAnsi" w:cstheme="majorHAnsi"/>
                <w:b/>
                <w:i/>
                <w:iCs/>
                <w:szCs w:val="22"/>
                <w:lang w:val="es-ES_tradnl"/>
              </w:rPr>
              <w:t xml:space="preserve"> PRODUCTO</w:t>
            </w:r>
            <w:proofErr w:type="gramEnd"/>
            <w:r w:rsidR="004378CE" w:rsidRPr="007037EE">
              <w:rPr>
                <w:rFonts w:asciiTheme="majorHAnsi" w:eastAsia="Calibri" w:hAnsiTheme="majorHAnsi" w:cstheme="majorHAnsi"/>
                <w:b/>
                <w:i/>
                <w:iCs/>
                <w:szCs w:val="22"/>
                <w:lang w:val="es-ES_tradnl"/>
              </w:rPr>
              <w:t xml:space="preserve"> </w:t>
            </w:r>
            <w:r w:rsidRPr="007037EE">
              <w:rPr>
                <w:rFonts w:asciiTheme="majorHAnsi" w:eastAsia="Calibri" w:hAnsiTheme="majorHAnsi" w:cstheme="majorHAnsi"/>
                <w:b/>
                <w:i/>
                <w:iCs/>
                <w:szCs w:val="22"/>
                <w:lang w:val="es-ES_tradnl"/>
              </w:rPr>
              <w:t>1</w:t>
            </w:r>
            <w:r w:rsidRPr="007037EE">
              <w:rPr>
                <w:rFonts w:asciiTheme="majorHAnsi" w:eastAsia="Calibri" w:hAnsiTheme="majorHAnsi" w:cstheme="majorHAnsi"/>
                <w:bCs/>
                <w:i/>
                <w:iCs/>
                <w:szCs w:val="22"/>
                <w:lang w:val="es-ES_tradnl"/>
              </w:rPr>
              <w:t xml:space="preserve">: </w:t>
            </w:r>
          </w:p>
          <w:p w14:paraId="787955D0" w14:textId="70BD08EE" w:rsidR="00D06858" w:rsidRPr="007037EE" w:rsidRDefault="00D06858" w:rsidP="00D06858">
            <w:pPr>
              <w:rPr>
                <w:rFonts w:asciiTheme="majorHAnsi" w:eastAsia="Calibri" w:hAnsiTheme="majorHAnsi" w:cstheme="majorHAnsi"/>
                <w:szCs w:val="22"/>
                <w:lang w:val="es-ES_tradnl"/>
              </w:rPr>
            </w:pPr>
            <w:r w:rsidRPr="007037EE">
              <w:rPr>
                <w:rFonts w:asciiTheme="majorHAnsi" w:hAnsiTheme="majorHAnsi" w:cstheme="majorHAnsi"/>
                <w:bCs/>
                <w:szCs w:val="22"/>
                <w:lang w:val="es-ES_tradnl"/>
              </w:rPr>
              <w:t>Plan de trabajo y cronograma ajustado</w:t>
            </w:r>
          </w:p>
        </w:tc>
        <w:tc>
          <w:tcPr>
            <w:tcW w:w="2116" w:type="dxa"/>
            <w:shd w:val="clear" w:color="auto" w:fill="auto"/>
            <w:vAlign w:val="center"/>
          </w:tcPr>
          <w:p w14:paraId="61DDF72F" w14:textId="634BAA36" w:rsidR="00D06858" w:rsidRPr="007037EE" w:rsidRDefault="00D06858" w:rsidP="002C4782">
            <w:pPr>
              <w:snapToGrid w:val="0"/>
              <w:jc w:val="center"/>
              <w:rPr>
                <w:rFonts w:asciiTheme="majorHAnsi" w:eastAsia="Calibri" w:hAnsiTheme="majorHAnsi" w:cstheme="majorHAnsi"/>
                <w:szCs w:val="22"/>
                <w:lang w:val="es-ES_tradnl"/>
              </w:rPr>
            </w:pPr>
            <w:r w:rsidRPr="007037EE">
              <w:rPr>
                <w:rFonts w:asciiTheme="majorHAnsi" w:hAnsiTheme="majorHAnsi" w:cstheme="majorHAnsi"/>
                <w:b/>
                <w:bCs/>
                <w:i/>
                <w:iCs/>
                <w:color w:val="000000"/>
                <w:szCs w:val="22"/>
                <w:lang w:val="es-ES_tradnl" w:eastAsia="es-PA"/>
              </w:rPr>
              <w:t xml:space="preserve">5 días naturales </w:t>
            </w:r>
            <w:r w:rsidRPr="007037EE">
              <w:rPr>
                <w:rFonts w:asciiTheme="majorHAnsi" w:hAnsiTheme="majorHAnsi" w:cstheme="majorHAnsi"/>
                <w:i/>
                <w:iCs/>
                <w:color w:val="000000"/>
                <w:szCs w:val="22"/>
                <w:lang w:val="es-ES_tradnl" w:eastAsia="es-PA"/>
              </w:rPr>
              <w:t>después de la firma del contrato.</w:t>
            </w:r>
          </w:p>
        </w:tc>
        <w:tc>
          <w:tcPr>
            <w:tcW w:w="2693" w:type="dxa"/>
            <w:shd w:val="clear" w:color="auto" w:fill="auto"/>
            <w:vAlign w:val="center"/>
          </w:tcPr>
          <w:p w14:paraId="3AA6106C" w14:textId="77777777" w:rsidR="00D06858" w:rsidRPr="007037EE" w:rsidRDefault="00D06858" w:rsidP="00D06858">
            <w:pPr>
              <w:snapToGrid w:val="0"/>
              <w:jc w:val="center"/>
              <w:rPr>
                <w:rFonts w:asciiTheme="majorHAnsi" w:eastAsia="Calibri" w:hAnsiTheme="majorHAnsi" w:cstheme="majorHAnsi"/>
                <w:b/>
                <w:szCs w:val="22"/>
                <w:lang w:val="es-CR"/>
              </w:rPr>
            </w:pPr>
            <w:r w:rsidRPr="007037EE">
              <w:rPr>
                <w:rFonts w:asciiTheme="majorHAnsi" w:eastAsia="Calibri" w:hAnsiTheme="majorHAnsi" w:cstheme="majorHAnsi"/>
                <w:b/>
                <w:szCs w:val="22"/>
                <w:lang w:val="es-CR"/>
              </w:rPr>
              <w:t>10%</w:t>
            </w:r>
          </w:p>
          <w:p w14:paraId="1B60B233" w14:textId="0FD0C585" w:rsidR="00D06858" w:rsidRPr="007037EE" w:rsidRDefault="00D06858" w:rsidP="00D06858">
            <w:pPr>
              <w:snapToGrid w:val="0"/>
              <w:jc w:val="center"/>
              <w:rPr>
                <w:rFonts w:asciiTheme="majorHAnsi" w:eastAsia="Calibri" w:hAnsiTheme="majorHAnsi" w:cstheme="majorHAnsi"/>
                <w:szCs w:val="22"/>
                <w:lang w:val="es-ES_tradnl"/>
              </w:rPr>
            </w:pPr>
            <w:r w:rsidRPr="007037EE">
              <w:rPr>
                <w:rFonts w:asciiTheme="majorHAnsi" w:hAnsiTheme="majorHAnsi" w:cstheme="majorHAnsi"/>
                <w:i/>
                <w:szCs w:val="22"/>
                <w:lang w:val="es-CR"/>
              </w:rPr>
              <w:t>10 días hábiles después de la entrega y aprobación de   los productos</w:t>
            </w:r>
          </w:p>
        </w:tc>
      </w:tr>
      <w:tr w:rsidR="00F23129" w:rsidRPr="00BB2703" w14:paraId="3689EBC9" w14:textId="77777777" w:rsidTr="007A385C">
        <w:trPr>
          <w:trHeight w:val="805"/>
          <w:jc w:val="center"/>
        </w:trPr>
        <w:tc>
          <w:tcPr>
            <w:tcW w:w="4967" w:type="dxa"/>
            <w:shd w:val="clear" w:color="auto" w:fill="auto"/>
          </w:tcPr>
          <w:p w14:paraId="2774CAED" w14:textId="26EEB5F0" w:rsidR="005E5707" w:rsidRPr="007037EE" w:rsidRDefault="00F23129" w:rsidP="002C4782">
            <w:pPr>
              <w:jc w:val="left"/>
              <w:rPr>
                <w:rFonts w:asciiTheme="majorHAnsi" w:eastAsia="Calibri" w:hAnsiTheme="majorHAnsi" w:cstheme="majorHAnsi"/>
                <w:b/>
                <w:szCs w:val="22"/>
                <w:lang w:val="es-ES"/>
              </w:rPr>
            </w:pPr>
            <w:r w:rsidRPr="007037EE">
              <w:rPr>
                <w:rFonts w:asciiTheme="majorHAnsi" w:eastAsia="Calibri" w:hAnsiTheme="majorHAnsi" w:cstheme="majorHAnsi"/>
                <w:b/>
                <w:szCs w:val="22"/>
                <w:lang w:val="es-ES"/>
              </w:rPr>
              <w:t xml:space="preserve">Segundo pago: </w:t>
            </w:r>
            <w:r w:rsidR="002C4782" w:rsidRPr="007037EE">
              <w:rPr>
                <w:rFonts w:asciiTheme="majorHAnsi" w:eastAsia="Calibri" w:hAnsiTheme="majorHAnsi" w:cstheme="majorHAnsi"/>
                <w:bCs/>
                <w:i/>
                <w:iCs/>
                <w:szCs w:val="22"/>
                <w:lang w:val="es-ES"/>
              </w:rPr>
              <w:t>aprobado el</w:t>
            </w:r>
            <w:r w:rsidRPr="007037EE">
              <w:rPr>
                <w:rFonts w:asciiTheme="majorHAnsi" w:eastAsia="Calibri" w:hAnsiTheme="majorHAnsi" w:cstheme="majorHAnsi"/>
                <w:b/>
                <w:szCs w:val="22"/>
                <w:lang w:val="es-ES"/>
              </w:rPr>
              <w:t xml:space="preserve"> </w:t>
            </w:r>
            <w:r w:rsidR="002C4782" w:rsidRPr="007037EE">
              <w:rPr>
                <w:rFonts w:asciiTheme="majorHAnsi" w:eastAsia="Calibri" w:hAnsiTheme="majorHAnsi" w:cstheme="majorHAnsi"/>
                <w:b/>
                <w:szCs w:val="22"/>
                <w:lang w:val="es-ES"/>
              </w:rPr>
              <w:t>PRODUCTO</w:t>
            </w:r>
            <w:r w:rsidRPr="007037EE">
              <w:rPr>
                <w:rFonts w:asciiTheme="majorHAnsi" w:eastAsia="Calibri" w:hAnsiTheme="majorHAnsi" w:cstheme="majorHAnsi"/>
                <w:b/>
                <w:szCs w:val="22"/>
                <w:lang w:val="es-ES"/>
              </w:rPr>
              <w:t xml:space="preserve"> 2: </w:t>
            </w:r>
          </w:p>
          <w:p w14:paraId="46999CA5" w14:textId="353C675A" w:rsidR="00F23129" w:rsidRPr="007037EE" w:rsidRDefault="0087562B" w:rsidP="002C4782">
            <w:pPr>
              <w:jc w:val="left"/>
              <w:rPr>
                <w:rFonts w:asciiTheme="majorHAnsi" w:eastAsia="Calibri" w:hAnsiTheme="majorHAnsi" w:cstheme="majorHAnsi"/>
                <w:bCs/>
                <w:iCs/>
                <w:szCs w:val="22"/>
                <w:lang w:val="es-CR"/>
              </w:rPr>
            </w:pPr>
            <w:r w:rsidRPr="007037EE">
              <w:rPr>
                <w:rFonts w:asciiTheme="majorHAnsi" w:eastAsia="Calibri" w:hAnsiTheme="majorHAnsi" w:cstheme="majorHAnsi"/>
                <w:bCs/>
                <w:iCs/>
                <w:szCs w:val="22"/>
                <w:lang w:val="es-ES"/>
              </w:rPr>
              <w:t xml:space="preserve">Propuesta de mapeo de espacios a intervenir </w:t>
            </w:r>
            <w:r w:rsidR="00286EED" w:rsidRPr="007037EE">
              <w:rPr>
                <w:rFonts w:asciiTheme="majorHAnsi" w:eastAsia="Calibri" w:hAnsiTheme="majorHAnsi" w:cstheme="majorHAnsi"/>
                <w:bCs/>
                <w:iCs/>
                <w:szCs w:val="22"/>
                <w:lang w:val="es-ES"/>
              </w:rPr>
              <w:t>(plan maestro de la acupuntura urbana)</w:t>
            </w:r>
          </w:p>
        </w:tc>
        <w:tc>
          <w:tcPr>
            <w:tcW w:w="2116" w:type="dxa"/>
            <w:shd w:val="clear" w:color="auto" w:fill="auto"/>
            <w:vAlign w:val="center"/>
          </w:tcPr>
          <w:p w14:paraId="0E1B48C6" w14:textId="78E636AD" w:rsidR="00F23129" w:rsidRPr="007037EE" w:rsidRDefault="004254D8" w:rsidP="002C4782">
            <w:pPr>
              <w:snapToGrid w:val="0"/>
              <w:jc w:val="center"/>
              <w:rPr>
                <w:rFonts w:asciiTheme="majorHAnsi" w:eastAsia="Calibri" w:hAnsiTheme="majorHAnsi" w:cstheme="majorHAnsi"/>
                <w:szCs w:val="22"/>
                <w:lang w:val="es-ES"/>
              </w:rPr>
            </w:pPr>
            <w:r w:rsidRPr="007037EE">
              <w:rPr>
                <w:rFonts w:asciiTheme="majorHAnsi" w:hAnsiTheme="majorHAnsi" w:cstheme="majorHAnsi"/>
                <w:b/>
                <w:bCs/>
                <w:i/>
                <w:iCs/>
                <w:color w:val="000000"/>
                <w:szCs w:val="22"/>
                <w:lang w:val="es-ES_tradnl" w:eastAsia="es-PA"/>
              </w:rPr>
              <w:t>6</w:t>
            </w:r>
            <w:r w:rsidR="008B2606" w:rsidRPr="007037EE">
              <w:rPr>
                <w:rFonts w:asciiTheme="majorHAnsi" w:hAnsiTheme="majorHAnsi" w:cstheme="majorHAnsi"/>
                <w:b/>
                <w:bCs/>
                <w:i/>
                <w:iCs/>
                <w:color w:val="000000"/>
                <w:szCs w:val="22"/>
                <w:lang w:val="es-ES_tradnl" w:eastAsia="es-PA"/>
              </w:rPr>
              <w:t xml:space="preserve">0 </w:t>
            </w:r>
            <w:r w:rsidR="00D8079E" w:rsidRPr="007037EE">
              <w:rPr>
                <w:rFonts w:asciiTheme="majorHAnsi" w:hAnsiTheme="majorHAnsi" w:cstheme="majorHAnsi"/>
                <w:b/>
                <w:bCs/>
                <w:i/>
                <w:iCs/>
                <w:color w:val="000000"/>
                <w:szCs w:val="22"/>
                <w:lang w:val="es-ES_tradnl" w:eastAsia="es-PA"/>
              </w:rPr>
              <w:t xml:space="preserve">días naturales </w:t>
            </w:r>
            <w:r w:rsidR="00D8079E" w:rsidRPr="007037EE">
              <w:rPr>
                <w:rFonts w:asciiTheme="majorHAnsi" w:hAnsiTheme="majorHAnsi" w:cstheme="majorHAnsi"/>
                <w:i/>
                <w:iCs/>
                <w:color w:val="000000"/>
                <w:szCs w:val="22"/>
                <w:lang w:val="es-ES_tradnl" w:eastAsia="es-PA"/>
              </w:rPr>
              <w:t>después de la firma del contrato.</w:t>
            </w:r>
          </w:p>
        </w:tc>
        <w:tc>
          <w:tcPr>
            <w:tcW w:w="2693" w:type="dxa"/>
            <w:shd w:val="clear" w:color="auto" w:fill="auto"/>
            <w:vAlign w:val="center"/>
          </w:tcPr>
          <w:p w14:paraId="41DDDF15" w14:textId="75CE23D3" w:rsidR="002842E6" w:rsidRPr="007037EE" w:rsidRDefault="003B40DA" w:rsidP="002842E6">
            <w:pPr>
              <w:snapToGrid w:val="0"/>
              <w:jc w:val="center"/>
              <w:rPr>
                <w:rFonts w:asciiTheme="majorHAnsi" w:eastAsia="Calibri" w:hAnsiTheme="majorHAnsi" w:cstheme="majorHAnsi"/>
                <w:b/>
                <w:szCs w:val="22"/>
                <w:lang w:val="es-CR"/>
              </w:rPr>
            </w:pPr>
            <w:r w:rsidRPr="007037EE">
              <w:rPr>
                <w:rFonts w:asciiTheme="majorHAnsi" w:eastAsia="Calibri" w:hAnsiTheme="majorHAnsi" w:cstheme="majorHAnsi"/>
                <w:b/>
                <w:szCs w:val="22"/>
                <w:lang w:val="es-CR"/>
              </w:rPr>
              <w:t>2</w:t>
            </w:r>
            <w:r w:rsidR="002842E6" w:rsidRPr="007037EE">
              <w:rPr>
                <w:rFonts w:asciiTheme="majorHAnsi" w:eastAsia="Calibri" w:hAnsiTheme="majorHAnsi" w:cstheme="majorHAnsi"/>
                <w:b/>
                <w:szCs w:val="22"/>
                <w:lang w:val="es-CR"/>
              </w:rPr>
              <w:t>0%</w:t>
            </w:r>
          </w:p>
          <w:p w14:paraId="47C39DCF" w14:textId="77C41113" w:rsidR="00F23129" w:rsidRPr="007037EE" w:rsidRDefault="002842E6" w:rsidP="002842E6">
            <w:pPr>
              <w:snapToGrid w:val="0"/>
              <w:jc w:val="center"/>
              <w:rPr>
                <w:rFonts w:asciiTheme="majorHAnsi" w:eastAsia="Calibri" w:hAnsiTheme="majorHAnsi" w:cstheme="majorHAnsi"/>
                <w:szCs w:val="22"/>
                <w:lang w:val="es-ES"/>
              </w:rPr>
            </w:pPr>
            <w:r w:rsidRPr="007037EE">
              <w:rPr>
                <w:rFonts w:asciiTheme="majorHAnsi" w:hAnsiTheme="majorHAnsi" w:cstheme="majorHAnsi"/>
                <w:i/>
                <w:szCs w:val="22"/>
                <w:lang w:val="es-CR"/>
              </w:rPr>
              <w:t>10 días hábiles después de la entrega y aprobación de   los productos</w:t>
            </w:r>
          </w:p>
        </w:tc>
      </w:tr>
      <w:tr w:rsidR="00F23129" w:rsidRPr="00BB2703" w14:paraId="06342F97" w14:textId="77777777" w:rsidTr="007A385C">
        <w:trPr>
          <w:trHeight w:val="805"/>
          <w:jc w:val="center"/>
        </w:trPr>
        <w:tc>
          <w:tcPr>
            <w:tcW w:w="4967" w:type="dxa"/>
            <w:shd w:val="clear" w:color="auto" w:fill="auto"/>
          </w:tcPr>
          <w:p w14:paraId="642752D6" w14:textId="271058AE" w:rsidR="005E5707" w:rsidRPr="007037EE" w:rsidRDefault="00F23129" w:rsidP="002C4782">
            <w:pPr>
              <w:pStyle w:val="xxmsonormal"/>
              <w:rPr>
                <w:rFonts w:asciiTheme="majorHAnsi" w:eastAsia="Calibri" w:hAnsiTheme="majorHAnsi" w:cstheme="majorHAnsi"/>
                <w:b/>
                <w:lang w:val="es-ES"/>
              </w:rPr>
            </w:pPr>
            <w:r w:rsidRPr="007037EE">
              <w:rPr>
                <w:rFonts w:asciiTheme="majorHAnsi" w:eastAsia="Calibri" w:hAnsiTheme="majorHAnsi" w:cstheme="majorHAnsi"/>
                <w:b/>
                <w:lang w:val="es-ES"/>
              </w:rPr>
              <w:t xml:space="preserve">Tercero pago: </w:t>
            </w:r>
            <w:r w:rsidR="002C4782" w:rsidRPr="007037EE">
              <w:rPr>
                <w:rFonts w:asciiTheme="majorHAnsi" w:eastAsia="Calibri" w:hAnsiTheme="majorHAnsi" w:cstheme="majorHAnsi"/>
                <w:bCs/>
                <w:i/>
                <w:iCs/>
                <w:lang w:val="es-ES"/>
              </w:rPr>
              <w:t>aprobado el</w:t>
            </w:r>
            <w:r w:rsidR="002C4782" w:rsidRPr="007037EE">
              <w:rPr>
                <w:rFonts w:asciiTheme="majorHAnsi" w:eastAsia="Calibri" w:hAnsiTheme="majorHAnsi" w:cstheme="majorHAnsi"/>
                <w:b/>
                <w:lang w:val="es-ES"/>
              </w:rPr>
              <w:t xml:space="preserve"> PRODUCTO </w:t>
            </w:r>
            <w:r w:rsidRPr="007037EE">
              <w:rPr>
                <w:rFonts w:asciiTheme="majorHAnsi" w:eastAsia="Calibri" w:hAnsiTheme="majorHAnsi" w:cstheme="majorHAnsi"/>
                <w:b/>
                <w:lang w:val="es-ES"/>
              </w:rPr>
              <w:t>3:</w:t>
            </w:r>
          </w:p>
          <w:p w14:paraId="53A1CD42" w14:textId="40FFE3FE" w:rsidR="00F23129" w:rsidRPr="007037EE" w:rsidRDefault="00F23129" w:rsidP="002C4782">
            <w:pPr>
              <w:pStyle w:val="xxmsonormal"/>
              <w:rPr>
                <w:rFonts w:asciiTheme="majorHAnsi" w:eastAsia="Calibri" w:hAnsiTheme="majorHAnsi" w:cstheme="majorHAnsi"/>
                <w:bCs/>
                <w:iCs/>
              </w:rPr>
            </w:pPr>
            <w:r w:rsidRPr="007037EE">
              <w:rPr>
                <w:rFonts w:asciiTheme="majorHAnsi" w:eastAsia="Calibri" w:hAnsiTheme="majorHAnsi" w:cstheme="majorHAnsi"/>
                <w:b/>
                <w:i/>
                <w:color w:val="C0504D" w:themeColor="accent2"/>
                <w:lang w:val="es-ES"/>
              </w:rPr>
              <w:t xml:space="preserve"> </w:t>
            </w:r>
            <w:r w:rsidR="00896BA4" w:rsidRPr="007037EE">
              <w:rPr>
                <w:rFonts w:asciiTheme="majorHAnsi" w:eastAsia="Calibri" w:hAnsiTheme="majorHAnsi" w:cstheme="majorHAnsi"/>
                <w:bCs/>
                <w:iCs/>
                <w:lang w:val="es-ES"/>
              </w:rPr>
              <w:t xml:space="preserve">Propuesta de diseño individual de los espacios a intervenir </w:t>
            </w:r>
          </w:p>
        </w:tc>
        <w:tc>
          <w:tcPr>
            <w:tcW w:w="2116" w:type="dxa"/>
            <w:shd w:val="clear" w:color="auto" w:fill="auto"/>
            <w:vAlign w:val="center"/>
          </w:tcPr>
          <w:p w14:paraId="014C3DF0" w14:textId="48417A4A" w:rsidR="00F23129" w:rsidRPr="007037EE" w:rsidRDefault="004254D8" w:rsidP="002C4782">
            <w:pPr>
              <w:snapToGrid w:val="0"/>
              <w:jc w:val="center"/>
              <w:rPr>
                <w:rFonts w:asciiTheme="majorHAnsi" w:eastAsia="Calibri" w:hAnsiTheme="majorHAnsi" w:cstheme="majorHAnsi"/>
                <w:szCs w:val="22"/>
                <w:lang w:val="es-ES"/>
              </w:rPr>
            </w:pPr>
            <w:r w:rsidRPr="007037EE">
              <w:rPr>
                <w:rFonts w:asciiTheme="majorHAnsi" w:hAnsiTheme="majorHAnsi" w:cstheme="majorHAnsi"/>
                <w:b/>
                <w:bCs/>
                <w:i/>
                <w:iCs/>
                <w:color w:val="000000"/>
                <w:szCs w:val="22"/>
                <w:lang w:val="es-ES_tradnl" w:eastAsia="es-PA"/>
              </w:rPr>
              <w:t>90</w:t>
            </w:r>
            <w:r w:rsidR="00D8079E" w:rsidRPr="007037EE">
              <w:rPr>
                <w:rFonts w:asciiTheme="majorHAnsi" w:hAnsiTheme="majorHAnsi" w:cstheme="majorHAnsi"/>
                <w:b/>
                <w:bCs/>
                <w:i/>
                <w:iCs/>
                <w:color w:val="000000"/>
                <w:szCs w:val="22"/>
                <w:lang w:val="es-ES_tradnl" w:eastAsia="es-PA"/>
              </w:rPr>
              <w:t xml:space="preserve"> días naturales </w:t>
            </w:r>
            <w:r w:rsidR="00D8079E" w:rsidRPr="007037EE">
              <w:rPr>
                <w:rFonts w:asciiTheme="majorHAnsi" w:hAnsiTheme="majorHAnsi" w:cstheme="majorHAnsi"/>
                <w:i/>
                <w:iCs/>
                <w:color w:val="000000"/>
                <w:szCs w:val="22"/>
                <w:lang w:val="es-ES_tradnl" w:eastAsia="es-PA"/>
              </w:rPr>
              <w:t>después de la firma del contrato.</w:t>
            </w:r>
          </w:p>
        </w:tc>
        <w:tc>
          <w:tcPr>
            <w:tcW w:w="2693" w:type="dxa"/>
            <w:shd w:val="clear" w:color="auto" w:fill="auto"/>
            <w:vAlign w:val="center"/>
          </w:tcPr>
          <w:p w14:paraId="43B7BDD9" w14:textId="6370DC5C" w:rsidR="002842E6" w:rsidRPr="007037EE" w:rsidRDefault="003B40DA" w:rsidP="002842E6">
            <w:pPr>
              <w:snapToGrid w:val="0"/>
              <w:jc w:val="center"/>
              <w:rPr>
                <w:rFonts w:asciiTheme="majorHAnsi" w:eastAsia="Calibri" w:hAnsiTheme="majorHAnsi" w:cstheme="majorHAnsi"/>
                <w:b/>
                <w:szCs w:val="22"/>
                <w:lang w:val="es-CR"/>
              </w:rPr>
            </w:pPr>
            <w:r w:rsidRPr="007037EE">
              <w:rPr>
                <w:rFonts w:asciiTheme="majorHAnsi" w:eastAsia="Calibri" w:hAnsiTheme="majorHAnsi" w:cstheme="majorHAnsi"/>
                <w:b/>
                <w:szCs w:val="22"/>
                <w:lang w:val="es-CR"/>
              </w:rPr>
              <w:t>2</w:t>
            </w:r>
            <w:r w:rsidR="002842E6" w:rsidRPr="007037EE">
              <w:rPr>
                <w:rFonts w:asciiTheme="majorHAnsi" w:eastAsia="Calibri" w:hAnsiTheme="majorHAnsi" w:cstheme="majorHAnsi"/>
                <w:b/>
                <w:szCs w:val="22"/>
                <w:lang w:val="es-CR"/>
              </w:rPr>
              <w:t>0%</w:t>
            </w:r>
          </w:p>
          <w:p w14:paraId="64F0D54F" w14:textId="7AFAFF5A" w:rsidR="00F23129" w:rsidRPr="007037EE" w:rsidRDefault="002842E6" w:rsidP="002842E6">
            <w:pPr>
              <w:snapToGrid w:val="0"/>
              <w:jc w:val="center"/>
              <w:rPr>
                <w:rFonts w:asciiTheme="majorHAnsi" w:eastAsia="Calibri" w:hAnsiTheme="majorHAnsi" w:cstheme="majorHAnsi"/>
                <w:szCs w:val="22"/>
                <w:lang w:val="es-ES"/>
              </w:rPr>
            </w:pPr>
            <w:r w:rsidRPr="007037EE">
              <w:rPr>
                <w:rFonts w:asciiTheme="majorHAnsi" w:hAnsiTheme="majorHAnsi" w:cstheme="majorHAnsi"/>
                <w:i/>
                <w:szCs w:val="22"/>
                <w:lang w:val="es-CR"/>
              </w:rPr>
              <w:t>10 días hábiles después de la entrega y aprobación de   los productos</w:t>
            </w:r>
          </w:p>
        </w:tc>
      </w:tr>
      <w:tr w:rsidR="00F23129" w:rsidRPr="00BB2703" w14:paraId="2C8D0EB4" w14:textId="77777777" w:rsidTr="007A385C">
        <w:trPr>
          <w:trHeight w:val="779"/>
          <w:jc w:val="center"/>
        </w:trPr>
        <w:tc>
          <w:tcPr>
            <w:tcW w:w="4967" w:type="dxa"/>
            <w:shd w:val="clear" w:color="auto" w:fill="auto"/>
          </w:tcPr>
          <w:p w14:paraId="1B126469" w14:textId="200C24FD" w:rsidR="005E5707" w:rsidRPr="007037EE" w:rsidRDefault="00F23129" w:rsidP="00BA2BB0">
            <w:pPr>
              <w:pStyle w:val="xxmsonormal"/>
              <w:jc w:val="both"/>
              <w:rPr>
                <w:rFonts w:asciiTheme="majorHAnsi" w:eastAsia="Calibri" w:hAnsiTheme="majorHAnsi" w:cstheme="majorHAnsi"/>
                <w:b/>
                <w:lang w:val="es-ES"/>
              </w:rPr>
            </w:pPr>
            <w:r w:rsidRPr="007037EE">
              <w:rPr>
                <w:rFonts w:asciiTheme="majorHAnsi" w:eastAsia="Calibri" w:hAnsiTheme="majorHAnsi" w:cstheme="majorHAnsi"/>
                <w:b/>
                <w:lang w:val="es-ES"/>
              </w:rPr>
              <w:t xml:space="preserve">Cuarto pago: </w:t>
            </w:r>
            <w:r w:rsidR="002C4782" w:rsidRPr="007037EE">
              <w:rPr>
                <w:rFonts w:asciiTheme="majorHAnsi" w:eastAsia="Calibri" w:hAnsiTheme="majorHAnsi" w:cstheme="majorHAnsi"/>
                <w:bCs/>
                <w:i/>
                <w:iCs/>
                <w:lang w:val="es-ES"/>
              </w:rPr>
              <w:t>aprobado el</w:t>
            </w:r>
            <w:r w:rsidR="002C4782" w:rsidRPr="007037EE">
              <w:rPr>
                <w:rFonts w:asciiTheme="majorHAnsi" w:eastAsia="Calibri" w:hAnsiTheme="majorHAnsi" w:cstheme="majorHAnsi"/>
                <w:b/>
                <w:lang w:val="es-ES"/>
              </w:rPr>
              <w:t xml:space="preserve"> PRODUCTO </w:t>
            </w:r>
            <w:r w:rsidRPr="007037EE">
              <w:rPr>
                <w:rFonts w:asciiTheme="majorHAnsi" w:eastAsia="Calibri" w:hAnsiTheme="majorHAnsi" w:cstheme="majorHAnsi"/>
                <w:b/>
                <w:lang w:val="es-ES"/>
              </w:rPr>
              <w:t xml:space="preserve">4: </w:t>
            </w:r>
          </w:p>
          <w:p w14:paraId="2BA2DE99" w14:textId="2747B061" w:rsidR="00F23129" w:rsidRPr="007037EE" w:rsidRDefault="00B8618E" w:rsidP="00BA2BB0">
            <w:pPr>
              <w:pStyle w:val="xxmsonormal"/>
              <w:jc w:val="both"/>
              <w:rPr>
                <w:rFonts w:asciiTheme="majorHAnsi" w:eastAsia="Calibri" w:hAnsiTheme="majorHAnsi" w:cstheme="majorHAnsi"/>
                <w:bCs/>
              </w:rPr>
            </w:pPr>
            <w:r w:rsidRPr="007037EE">
              <w:rPr>
                <w:rFonts w:asciiTheme="majorHAnsi" w:eastAsia="Calibri" w:hAnsiTheme="majorHAnsi" w:cstheme="majorHAnsi"/>
                <w:bCs/>
                <w:lang w:val="es-ES"/>
              </w:rPr>
              <w:t xml:space="preserve">Implementación y </w:t>
            </w:r>
            <w:proofErr w:type="gramStart"/>
            <w:r w:rsidRPr="007037EE">
              <w:rPr>
                <w:rFonts w:asciiTheme="majorHAnsi" w:eastAsia="Calibri" w:hAnsiTheme="majorHAnsi" w:cstheme="majorHAnsi"/>
                <w:bCs/>
                <w:lang w:val="es-ES"/>
              </w:rPr>
              <w:t>supervisión  de</w:t>
            </w:r>
            <w:proofErr w:type="gramEnd"/>
            <w:r w:rsidRPr="007037EE">
              <w:rPr>
                <w:rFonts w:asciiTheme="majorHAnsi" w:eastAsia="Calibri" w:hAnsiTheme="majorHAnsi" w:cstheme="majorHAnsi"/>
                <w:bCs/>
                <w:lang w:val="es-ES"/>
              </w:rPr>
              <w:t xml:space="preserve"> las obras de reverdecimiento urbano </w:t>
            </w:r>
          </w:p>
        </w:tc>
        <w:tc>
          <w:tcPr>
            <w:tcW w:w="2116" w:type="dxa"/>
            <w:shd w:val="clear" w:color="auto" w:fill="auto"/>
            <w:vAlign w:val="center"/>
          </w:tcPr>
          <w:p w14:paraId="22424DE1" w14:textId="668546C1" w:rsidR="00F23129" w:rsidRPr="007037EE" w:rsidRDefault="00A95FEE" w:rsidP="002C4782">
            <w:pPr>
              <w:snapToGrid w:val="0"/>
              <w:jc w:val="center"/>
              <w:rPr>
                <w:rFonts w:asciiTheme="majorHAnsi" w:eastAsia="Calibri" w:hAnsiTheme="majorHAnsi" w:cstheme="majorHAnsi"/>
                <w:szCs w:val="22"/>
                <w:lang w:val="es-ES"/>
              </w:rPr>
            </w:pPr>
            <w:r w:rsidRPr="007037EE">
              <w:rPr>
                <w:rFonts w:asciiTheme="majorHAnsi" w:hAnsiTheme="majorHAnsi" w:cstheme="majorHAnsi"/>
                <w:b/>
                <w:bCs/>
                <w:i/>
                <w:iCs/>
                <w:color w:val="000000"/>
                <w:szCs w:val="22"/>
                <w:lang w:val="es-ES_tradnl" w:eastAsia="es-PA"/>
              </w:rPr>
              <w:t>30</w:t>
            </w:r>
            <w:r w:rsidR="008B2606" w:rsidRPr="007037EE">
              <w:rPr>
                <w:rFonts w:asciiTheme="majorHAnsi" w:hAnsiTheme="majorHAnsi" w:cstheme="majorHAnsi"/>
                <w:b/>
                <w:bCs/>
                <w:i/>
                <w:iCs/>
                <w:color w:val="000000"/>
                <w:szCs w:val="22"/>
                <w:lang w:val="es-ES_tradnl" w:eastAsia="es-PA"/>
              </w:rPr>
              <w:t xml:space="preserve">0 </w:t>
            </w:r>
            <w:r w:rsidR="00D8079E" w:rsidRPr="007037EE">
              <w:rPr>
                <w:rFonts w:asciiTheme="majorHAnsi" w:hAnsiTheme="majorHAnsi" w:cstheme="majorHAnsi"/>
                <w:b/>
                <w:bCs/>
                <w:i/>
                <w:iCs/>
                <w:color w:val="000000"/>
                <w:szCs w:val="22"/>
                <w:lang w:val="es-ES_tradnl" w:eastAsia="es-PA"/>
              </w:rPr>
              <w:t xml:space="preserve">días naturales </w:t>
            </w:r>
            <w:r w:rsidR="00D8079E" w:rsidRPr="007037EE">
              <w:rPr>
                <w:rFonts w:asciiTheme="majorHAnsi" w:hAnsiTheme="majorHAnsi" w:cstheme="majorHAnsi"/>
                <w:i/>
                <w:iCs/>
                <w:color w:val="000000"/>
                <w:szCs w:val="22"/>
                <w:lang w:val="es-ES_tradnl" w:eastAsia="es-PA"/>
              </w:rPr>
              <w:t>después de la firma del contrato.</w:t>
            </w:r>
          </w:p>
        </w:tc>
        <w:tc>
          <w:tcPr>
            <w:tcW w:w="2693" w:type="dxa"/>
            <w:shd w:val="clear" w:color="auto" w:fill="auto"/>
            <w:vAlign w:val="center"/>
          </w:tcPr>
          <w:p w14:paraId="7E63A521" w14:textId="19E9D5EA" w:rsidR="002842E6" w:rsidRPr="007037EE" w:rsidRDefault="003B40DA" w:rsidP="002842E6">
            <w:pPr>
              <w:snapToGrid w:val="0"/>
              <w:jc w:val="center"/>
              <w:rPr>
                <w:rFonts w:asciiTheme="majorHAnsi" w:eastAsia="Calibri" w:hAnsiTheme="majorHAnsi" w:cstheme="majorHAnsi"/>
                <w:b/>
                <w:szCs w:val="22"/>
                <w:lang w:val="es-CR"/>
              </w:rPr>
            </w:pPr>
            <w:r w:rsidRPr="007037EE">
              <w:rPr>
                <w:rFonts w:asciiTheme="majorHAnsi" w:eastAsia="Calibri" w:hAnsiTheme="majorHAnsi" w:cstheme="majorHAnsi"/>
                <w:b/>
                <w:szCs w:val="22"/>
                <w:lang w:val="es-CR"/>
              </w:rPr>
              <w:t>20</w:t>
            </w:r>
            <w:r w:rsidR="002842E6" w:rsidRPr="007037EE">
              <w:rPr>
                <w:rFonts w:asciiTheme="majorHAnsi" w:eastAsia="Calibri" w:hAnsiTheme="majorHAnsi" w:cstheme="majorHAnsi"/>
                <w:b/>
                <w:szCs w:val="22"/>
                <w:lang w:val="es-CR"/>
              </w:rPr>
              <w:t>%</w:t>
            </w:r>
          </w:p>
          <w:p w14:paraId="64B2705A" w14:textId="4FC2DB53" w:rsidR="00F23129" w:rsidRPr="007037EE" w:rsidRDefault="002842E6" w:rsidP="002842E6">
            <w:pPr>
              <w:snapToGrid w:val="0"/>
              <w:jc w:val="center"/>
              <w:rPr>
                <w:rFonts w:asciiTheme="majorHAnsi" w:eastAsia="Calibri" w:hAnsiTheme="majorHAnsi" w:cstheme="majorHAnsi"/>
                <w:b/>
                <w:szCs w:val="22"/>
                <w:lang w:val="es-ES"/>
              </w:rPr>
            </w:pPr>
            <w:r w:rsidRPr="007037EE">
              <w:rPr>
                <w:rFonts w:asciiTheme="majorHAnsi" w:hAnsiTheme="majorHAnsi" w:cstheme="majorHAnsi"/>
                <w:i/>
                <w:szCs w:val="22"/>
                <w:lang w:val="es-CR"/>
              </w:rPr>
              <w:t>10 días hábiles después de la entrega y aprobación de   los productos</w:t>
            </w:r>
          </w:p>
        </w:tc>
      </w:tr>
      <w:tr w:rsidR="00F23129" w:rsidRPr="00BB2703" w14:paraId="3A62FA83" w14:textId="77777777" w:rsidTr="007A385C">
        <w:trPr>
          <w:trHeight w:val="699"/>
          <w:jc w:val="center"/>
        </w:trPr>
        <w:tc>
          <w:tcPr>
            <w:tcW w:w="4967" w:type="dxa"/>
            <w:shd w:val="clear" w:color="auto" w:fill="auto"/>
          </w:tcPr>
          <w:p w14:paraId="3A79D958" w14:textId="7EE5923C" w:rsidR="005E5707" w:rsidRPr="007037EE" w:rsidRDefault="00F23129" w:rsidP="00BA2BB0">
            <w:pPr>
              <w:rPr>
                <w:rFonts w:asciiTheme="majorHAnsi" w:eastAsia="Calibri" w:hAnsiTheme="majorHAnsi" w:cstheme="majorHAnsi"/>
                <w:szCs w:val="22"/>
                <w:lang w:val="es-ES"/>
              </w:rPr>
            </w:pPr>
            <w:r w:rsidRPr="007037EE">
              <w:rPr>
                <w:rFonts w:asciiTheme="majorHAnsi" w:eastAsia="Calibri" w:hAnsiTheme="majorHAnsi" w:cstheme="majorHAnsi"/>
                <w:b/>
                <w:szCs w:val="22"/>
                <w:lang w:val="es-ES"/>
              </w:rPr>
              <w:t xml:space="preserve">Quinto pago: </w:t>
            </w:r>
            <w:r w:rsidR="002C4782" w:rsidRPr="007037EE">
              <w:rPr>
                <w:rFonts w:asciiTheme="majorHAnsi" w:eastAsia="Calibri" w:hAnsiTheme="majorHAnsi" w:cstheme="majorHAnsi"/>
                <w:bCs/>
                <w:i/>
                <w:iCs/>
                <w:szCs w:val="22"/>
                <w:lang w:val="es-ES"/>
              </w:rPr>
              <w:t>aprobado el</w:t>
            </w:r>
            <w:r w:rsidR="002C4782" w:rsidRPr="007037EE">
              <w:rPr>
                <w:rFonts w:asciiTheme="majorHAnsi" w:eastAsia="Calibri" w:hAnsiTheme="majorHAnsi" w:cstheme="majorHAnsi"/>
                <w:b/>
                <w:szCs w:val="22"/>
                <w:lang w:val="es-ES"/>
              </w:rPr>
              <w:t xml:space="preserve"> PRODUCTO </w:t>
            </w:r>
            <w:r w:rsidRPr="007037EE">
              <w:rPr>
                <w:rFonts w:asciiTheme="majorHAnsi" w:eastAsia="Calibri" w:hAnsiTheme="majorHAnsi" w:cstheme="majorHAnsi"/>
                <w:b/>
                <w:szCs w:val="22"/>
                <w:lang w:val="es-ES"/>
              </w:rPr>
              <w:t>5:</w:t>
            </w:r>
            <w:r w:rsidRPr="007037EE">
              <w:rPr>
                <w:rFonts w:asciiTheme="majorHAnsi" w:eastAsia="Calibri" w:hAnsiTheme="majorHAnsi" w:cstheme="majorHAnsi"/>
                <w:szCs w:val="22"/>
                <w:lang w:val="es-ES"/>
              </w:rPr>
              <w:t xml:space="preserve">  </w:t>
            </w:r>
          </w:p>
          <w:p w14:paraId="6F93E985" w14:textId="37C9AFA7" w:rsidR="00F23129" w:rsidRPr="007037EE" w:rsidRDefault="00B71549" w:rsidP="00BA2BB0">
            <w:pPr>
              <w:rPr>
                <w:rFonts w:asciiTheme="majorHAnsi" w:eastAsia="Calibri" w:hAnsiTheme="majorHAnsi" w:cstheme="majorHAnsi"/>
                <w:bCs/>
                <w:szCs w:val="22"/>
                <w:lang w:val="es-CR"/>
              </w:rPr>
            </w:pPr>
            <w:r w:rsidRPr="007037EE">
              <w:rPr>
                <w:rFonts w:asciiTheme="majorHAnsi" w:hAnsiTheme="majorHAnsi" w:cstheme="majorHAnsi"/>
                <w:bCs/>
                <w:szCs w:val="22"/>
                <w:lang w:val="es-ES_tradnl"/>
              </w:rPr>
              <w:t>Informe que contenga el diseño</w:t>
            </w:r>
            <w:r w:rsidR="00BF492C" w:rsidRPr="007037EE">
              <w:rPr>
                <w:rFonts w:asciiTheme="majorHAnsi" w:hAnsiTheme="majorHAnsi" w:cstheme="majorHAnsi"/>
                <w:bCs/>
                <w:szCs w:val="22"/>
                <w:lang w:val="es-ES_tradnl"/>
              </w:rPr>
              <w:t xml:space="preserve">, especies vegetales y </w:t>
            </w:r>
            <w:proofErr w:type="spellStart"/>
            <w:r w:rsidR="00BF492C" w:rsidRPr="007037EE">
              <w:rPr>
                <w:rFonts w:asciiTheme="majorHAnsi" w:hAnsiTheme="majorHAnsi" w:cstheme="majorHAnsi"/>
                <w:bCs/>
                <w:szCs w:val="22"/>
                <w:lang w:val="es-ES_tradnl"/>
              </w:rPr>
              <w:t>portocolos</w:t>
            </w:r>
            <w:proofErr w:type="spellEnd"/>
            <w:r w:rsidR="00BF492C" w:rsidRPr="007037EE">
              <w:rPr>
                <w:rFonts w:asciiTheme="majorHAnsi" w:hAnsiTheme="majorHAnsi" w:cstheme="majorHAnsi"/>
                <w:bCs/>
                <w:szCs w:val="22"/>
                <w:lang w:val="es-ES_tradnl"/>
              </w:rPr>
              <w:t xml:space="preserve"> de mantenimiento de los espacios</w:t>
            </w:r>
            <w:r w:rsidR="00D333B2" w:rsidRPr="007037EE">
              <w:rPr>
                <w:rFonts w:asciiTheme="majorHAnsi" w:hAnsiTheme="majorHAnsi" w:cstheme="majorHAnsi"/>
                <w:bCs/>
                <w:szCs w:val="22"/>
                <w:lang w:val="es-ES_tradnl"/>
              </w:rPr>
              <w:t xml:space="preserve"> intervenidos. </w:t>
            </w:r>
          </w:p>
        </w:tc>
        <w:tc>
          <w:tcPr>
            <w:tcW w:w="2116" w:type="dxa"/>
            <w:shd w:val="clear" w:color="auto" w:fill="auto"/>
            <w:vAlign w:val="center"/>
          </w:tcPr>
          <w:p w14:paraId="18728A61" w14:textId="18C2438A" w:rsidR="00F23129" w:rsidRPr="007037EE" w:rsidRDefault="00D8079E" w:rsidP="002C4782">
            <w:pPr>
              <w:snapToGrid w:val="0"/>
              <w:jc w:val="center"/>
              <w:rPr>
                <w:rFonts w:asciiTheme="majorHAnsi" w:eastAsia="Calibri" w:hAnsiTheme="majorHAnsi" w:cstheme="majorHAnsi"/>
                <w:szCs w:val="22"/>
                <w:lang w:val="es-ES"/>
              </w:rPr>
            </w:pPr>
            <w:r w:rsidRPr="007037EE">
              <w:rPr>
                <w:rFonts w:asciiTheme="majorHAnsi" w:hAnsiTheme="majorHAnsi" w:cstheme="majorHAnsi"/>
                <w:b/>
                <w:bCs/>
                <w:i/>
                <w:iCs/>
                <w:color w:val="000000"/>
                <w:szCs w:val="22"/>
                <w:lang w:val="es-ES_tradnl" w:eastAsia="es-PA"/>
              </w:rPr>
              <w:t xml:space="preserve"> </w:t>
            </w:r>
            <w:r w:rsidR="00266CEB" w:rsidRPr="007037EE">
              <w:rPr>
                <w:rFonts w:asciiTheme="majorHAnsi" w:hAnsiTheme="majorHAnsi" w:cstheme="majorHAnsi"/>
                <w:b/>
                <w:bCs/>
                <w:i/>
                <w:iCs/>
                <w:color w:val="000000"/>
                <w:szCs w:val="22"/>
                <w:lang w:val="es-ES_tradnl" w:eastAsia="es-PA"/>
              </w:rPr>
              <w:t xml:space="preserve">340 </w:t>
            </w:r>
            <w:r w:rsidRPr="007037EE">
              <w:rPr>
                <w:rFonts w:asciiTheme="majorHAnsi" w:hAnsiTheme="majorHAnsi" w:cstheme="majorHAnsi"/>
                <w:b/>
                <w:bCs/>
                <w:i/>
                <w:iCs/>
                <w:color w:val="000000"/>
                <w:szCs w:val="22"/>
                <w:lang w:val="es-ES_tradnl" w:eastAsia="es-PA"/>
              </w:rPr>
              <w:t xml:space="preserve">días naturales </w:t>
            </w:r>
            <w:r w:rsidRPr="007037EE">
              <w:rPr>
                <w:rFonts w:asciiTheme="majorHAnsi" w:hAnsiTheme="majorHAnsi" w:cstheme="majorHAnsi"/>
                <w:i/>
                <w:iCs/>
                <w:color w:val="000000"/>
                <w:szCs w:val="22"/>
                <w:lang w:val="es-ES_tradnl" w:eastAsia="es-PA"/>
              </w:rPr>
              <w:t>después de la firma del contrato.</w:t>
            </w:r>
          </w:p>
        </w:tc>
        <w:tc>
          <w:tcPr>
            <w:tcW w:w="2693" w:type="dxa"/>
            <w:shd w:val="clear" w:color="auto" w:fill="auto"/>
            <w:vAlign w:val="center"/>
          </w:tcPr>
          <w:p w14:paraId="13476C92" w14:textId="65302AC4" w:rsidR="002842E6" w:rsidRPr="007037EE" w:rsidRDefault="003B40DA" w:rsidP="002842E6">
            <w:pPr>
              <w:snapToGrid w:val="0"/>
              <w:jc w:val="center"/>
              <w:rPr>
                <w:rFonts w:asciiTheme="majorHAnsi" w:eastAsia="Calibri" w:hAnsiTheme="majorHAnsi" w:cstheme="majorHAnsi"/>
                <w:b/>
                <w:szCs w:val="22"/>
                <w:lang w:val="es-CR"/>
              </w:rPr>
            </w:pPr>
            <w:r w:rsidRPr="007037EE">
              <w:rPr>
                <w:rFonts w:asciiTheme="majorHAnsi" w:eastAsia="Calibri" w:hAnsiTheme="majorHAnsi" w:cstheme="majorHAnsi"/>
                <w:b/>
                <w:szCs w:val="22"/>
                <w:lang w:val="es-CR"/>
              </w:rPr>
              <w:t>3</w:t>
            </w:r>
            <w:r w:rsidR="002842E6" w:rsidRPr="007037EE">
              <w:rPr>
                <w:rFonts w:asciiTheme="majorHAnsi" w:eastAsia="Calibri" w:hAnsiTheme="majorHAnsi" w:cstheme="majorHAnsi"/>
                <w:b/>
                <w:szCs w:val="22"/>
                <w:lang w:val="es-CR"/>
              </w:rPr>
              <w:t>0%</w:t>
            </w:r>
          </w:p>
          <w:p w14:paraId="7D3376D6" w14:textId="361CE20D" w:rsidR="00F23129" w:rsidRPr="007037EE" w:rsidRDefault="002842E6" w:rsidP="002842E6">
            <w:pPr>
              <w:snapToGrid w:val="0"/>
              <w:jc w:val="center"/>
              <w:rPr>
                <w:rFonts w:asciiTheme="majorHAnsi" w:eastAsia="Calibri" w:hAnsiTheme="majorHAnsi" w:cstheme="majorHAnsi"/>
                <w:szCs w:val="22"/>
                <w:lang w:val="es-ES"/>
              </w:rPr>
            </w:pPr>
            <w:r w:rsidRPr="007037EE">
              <w:rPr>
                <w:rFonts w:asciiTheme="majorHAnsi" w:hAnsiTheme="majorHAnsi" w:cstheme="majorHAnsi"/>
                <w:i/>
                <w:szCs w:val="22"/>
                <w:lang w:val="es-CR"/>
              </w:rPr>
              <w:t>10 días hábiles después de la entrega y aprobación de   los productos</w:t>
            </w:r>
          </w:p>
        </w:tc>
      </w:tr>
      <w:tr w:rsidR="009665CA" w:rsidRPr="007037EE" w14:paraId="5189FAC5" w14:textId="77777777" w:rsidTr="007A385C">
        <w:trPr>
          <w:trHeight w:val="189"/>
          <w:jc w:val="center"/>
        </w:trPr>
        <w:tc>
          <w:tcPr>
            <w:tcW w:w="4967" w:type="dxa"/>
            <w:shd w:val="clear" w:color="auto" w:fill="auto"/>
          </w:tcPr>
          <w:p w14:paraId="256114F7" w14:textId="2E0A0A3C" w:rsidR="009665CA" w:rsidRPr="007037EE" w:rsidRDefault="009665CA" w:rsidP="00BA2BB0">
            <w:pPr>
              <w:rPr>
                <w:rFonts w:asciiTheme="majorHAnsi" w:eastAsia="Calibri" w:hAnsiTheme="majorHAnsi" w:cstheme="majorHAnsi"/>
                <w:b/>
                <w:szCs w:val="22"/>
                <w:lang w:val="es-ES"/>
              </w:rPr>
            </w:pPr>
            <w:r w:rsidRPr="007037EE">
              <w:rPr>
                <w:rFonts w:asciiTheme="majorHAnsi" w:eastAsia="Calibri" w:hAnsiTheme="majorHAnsi" w:cstheme="majorHAnsi"/>
                <w:b/>
                <w:szCs w:val="22"/>
                <w:lang w:val="es-ES"/>
              </w:rPr>
              <w:t>TOTAL</w:t>
            </w:r>
          </w:p>
        </w:tc>
        <w:tc>
          <w:tcPr>
            <w:tcW w:w="2116" w:type="dxa"/>
            <w:shd w:val="clear" w:color="auto" w:fill="auto"/>
            <w:vAlign w:val="center"/>
          </w:tcPr>
          <w:p w14:paraId="186DFDC2" w14:textId="1AEA67B6" w:rsidR="009665CA" w:rsidRPr="007037EE" w:rsidRDefault="009665CA" w:rsidP="002C4782">
            <w:pPr>
              <w:snapToGrid w:val="0"/>
              <w:jc w:val="center"/>
              <w:rPr>
                <w:rFonts w:asciiTheme="majorHAnsi" w:hAnsiTheme="majorHAnsi" w:cstheme="majorHAnsi"/>
                <w:b/>
                <w:bCs/>
                <w:i/>
                <w:iCs/>
                <w:color w:val="000000"/>
                <w:szCs w:val="22"/>
                <w:lang w:val="es-ES_tradnl" w:eastAsia="es-PA"/>
              </w:rPr>
            </w:pPr>
          </w:p>
        </w:tc>
        <w:tc>
          <w:tcPr>
            <w:tcW w:w="2693" w:type="dxa"/>
            <w:shd w:val="clear" w:color="auto" w:fill="auto"/>
            <w:vAlign w:val="center"/>
          </w:tcPr>
          <w:p w14:paraId="4EACAD87" w14:textId="25FBC3A4" w:rsidR="009665CA" w:rsidRPr="007037EE" w:rsidRDefault="00594D62" w:rsidP="002842E6">
            <w:pPr>
              <w:snapToGrid w:val="0"/>
              <w:jc w:val="center"/>
              <w:rPr>
                <w:rFonts w:asciiTheme="majorHAnsi" w:eastAsia="Calibri" w:hAnsiTheme="majorHAnsi" w:cstheme="majorHAnsi"/>
                <w:b/>
                <w:szCs w:val="22"/>
                <w:lang w:val="es-CR"/>
              </w:rPr>
            </w:pPr>
            <w:r w:rsidRPr="007037EE">
              <w:rPr>
                <w:rFonts w:asciiTheme="majorHAnsi" w:eastAsia="Calibri" w:hAnsiTheme="majorHAnsi" w:cstheme="majorHAnsi"/>
                <w:b/>
                <w:szCs w:val="22"/>
                <w:lang w:val="es-CR"/>
              </w:rPr>
              <w:t>100%</w:t>
            </w:r>
          </w:p>
        </w:tc>
      </w:tr>
    </w:tbl>
    <w:p w14:paraId="4C09E917" w14:textId="77777777" w:rsidR="00F23129" w:rsidRPr="007037EE" w:rsidRDefault="00F23129" w:rsidP="00F23129">
      <w:pPr>
        <w:rPr>
          <w:rFonts w:asciiTheme="majorHAnsi" w:hAnsiTheme="majorHAnsi" w:cstheme="majorHAnsi"/>
          <w:szCs w:val="22"/>
          <w:lang w:val="es-ES"/>
        </w:rPr>
      </w:pPr>
    </w:p>
    <w:p w14:paraId="53069972" w14:textId="3A4F9C3E" w:rsidR="000D7578" w:rsidRPr="007037EE" w:rsidRDefault="000D7578" w:rsidP="000D7578">
      <w:pPr>
        <w:rPr>
          <w:rFonts w:asciiTheme="majorHAnsi" w:hAnsiTheme="majorHAnsi" w:cstheme="majorHAnsi"/>
          <w:szCs w:val="22"/>
          <w:lang w:val="es-ES_tradnl"/>
        </w:rPr>
      </w:pPr>
      <w:r w:rsidRPr="007037EE">
        <w:rPr>
          <w:rFonts w:asciiTheme="majorHAnsi" w:hAnsiTheme="majorHAnsi" w:cstheme="majorHAnsi"/>
          <w:b/>
          <w:szCs w:val="22"/>
          <w:lang w:val="es-ES_tradnl"/>
        </w:rPr>
        <w:t xml:space="preserve">Los productos 1, 2, 3 y 4 deberán ser entregados en forma digital, enviado mediante correo electrónico, con una carta de entrega de parte del consultor dirigida a la coordinadora del Proyecto. </w:t>
      </w:r>
      <w:r w:rsidRPr="007037EE">
        <w:rPr>
          <w:rFonts w:asciiTheme="majorHAnsi" w:hAnsiTheme="majorHAnsi" w:cstheme="majorHAnsi"/>
          <w:szCs w:val="22"/>
          <w:lang w:val="es-ES_tradnl"/>
        </w:rPr>
        <w:t>El(la) encargado(a) de la supervisión de la consultoría deberá emitir una nota de recibo a satisfacción de cada producto entregado, para poder proceder con el pago respectivo.</w:t>
      </w:r>
    </w:p>
    <w:p w14:paraId="3F3990C4" w14:textId="77777777" w:rsidR="000D7578" w:rsidRPr="007037EE" w:rsidRDefault="000D7578" w:rsidP="000D7578">
      <w:pPr>
        <w:rPr>
          <w:rFonts w:asciiTheme="majorHAnsi" w:hAnsiTheme="majorHAnsi" w:cstheme="majorHAnsi"/>
          <w:szCs w:val="22"/>
          <w:lang w:val="es-ES_tradnl"/>
        </w:rPr>
      </w:pPr>
    </w:p>
    <w:p w14:paraId="1E738DB1" w14:textId="32FE98E9" w:rsidR="000D7578" w:rsidRPr="007037EE" w:rsidRDefault="000D7578" w:rsidP="000D7578">
      <w:pPr>
        <w:outlineLvl w:val="0"/>
        <w:rPr>
          <w:rFonts w:asciiTheme="majorHAnsi" w:hAnsiTheme="majorHAnsi" w:cstheme="majorHAnsi"/>
          <w:b/>
          <w:szCs w:val="22"/>
          <w:u w:val="single"/>
          <w:lang w:val="es-CR"/>
        </w:rPr>
      </w:pPr>
      <w:r w:rsidRPr="007037EE">
        <w:rPr>
          <w:rFonts w:asciiTheme="majorHAnsi" w:hAnsiTheme="majorHAnsi" w:cstheme="majorHAnsi"/>
          <w:b/>
          <w:szCs w:val="22"/>
          <w:u w:val="single"/>
          <w:lang w:val="es-CR"/>
        </w:rPr>
        <w:t>EL PRODUCTO FINAL (#</w:t>
      </w:r>
      <w:r w:rsidR="00D85444" w:rsidRPr="007037EE">
        <w:rPr>
          <w:rFonts w:asciiTheme="majorHAnsi" w:hAnsiTheme="majorHAnsi" w:cstheme="majorHAnsi"/>
          <w:b/>
          <w:szCs w:val="22"/>
          <w:u w:val="single"/>
          <w:lang w:val="es-CR"/>
        </w:rPr>
        <w:t>5</w:t>
      </w:r>
      <w:r w:rsidRPr="007037EE">
        <w:rPr>
          <w:rFonts w:asciiTheme="majorHAnsi" w:hAnsiTheme="majorHAnsi" w:cstheme="majorHAnsi"/>
          <w:b/>
          <w:szCs w:val="22"/>
          <w:u w:val="single"/>
          <w:lang w:val="es-CR"/>
        </w:rPr>
        <w:t>) debe ser entregado dos copias en forma digital (en versión editable MS Word en un dispositivo electrónico: llave USB o similar) y en forma impresa (un original y una copia).</w:t>
      </w:r>
    </w:p>
    <w:p w14:paraId="520F74A6" w14:textId="77777777" w:rsidR="000D7578" w:rsidRPr="007037EE" w:rsidRDefault="000D7578" w:rsidP="000D7578">
      <w:pPr>
        <w:rPr>
          <w:rFonts w:asciiTheme="majorHAnsi" w:hAnsiTheme="majorHAnsi" w:cstheme="majorHAnsi"/>
          <w:szCs w:val="22"/>
          <w:lang w:val="es-CR"/>
        </w:rPr>
      </w:pPr>
    </w:p>
    <w:p w14:paraId="37E99344" w14:textId="77777777" w:rsidR="00F23129" w:rsidRPr="007037EE" w:rsidRDefault="00F23129" w:rsidP="00F23129">
      <w:pPr>
        <w:ind w:left="-360" w:firstLine="360"/>
        <w:rPr>
          <w:rFonts w:asciiTheme="majorHAnsi" w:hAnsiTheme="majorHAnsi" w:cstheme="majorHAnsi"/>
          <w:b/>
          <w:color w:val="000000" w:themeColor="text1"/>
          <w:szCs w:val="22"/>
          <w:lang w:val="es-ES_tradnl"/>
        </w:rPr>
      </w:pPr>
    </w:p>
    <w:p w14:paraId="16C3730B" w14:textId="77777777" w:rsidR="00F23129" w:rsidRPr="007037EE" w:rsidRDefault="00F23129" w:rsidP="001F4365">
      <w:pPr>
        <w:pStyle w:val="Prrafodelista"/>
        <w:numPr>
          <w:ilvl w:val="0"/>
          <w:numId w:val="10"/>
        </w:numPr>
        <w:jc w:val="left"/>
        <w:outlineLvl w:val="0"/>
        <w:rPr>
          <w:rFonts w:asciiTheme="majorHAnsi" w:hAnsiTheme="majorHAnsi" w:cstheme="majorHAnsi"/>
          <w:b/>
          <w:szCs w:val="22"/>
          <w:lang w:val="es-CR"/>
        </w:rPr>
      </w:pPr>
      <w:r w:rsidRPr="007037EE">
        <w:rPr>
          <w:rFonts w:asciiTheme="majorHAnsi" w:hAnsiTheme="majorHAnsi" w:cstheme="majorHAnsi"/>
          <w:b/>
          <w:szCs w:val="22"/>
          <w:lang w:val="es-CR"/>
        </w:rPr>
        <w:t xml:space="preserve">EVALUACION DE LAS OFERTAS </w:t>
      </w:r>
    </w:p>
    <w:p w14:paraId="63213094" w14:textId="77777777" w:rsidR="00F23129" w:rsidRPr="007037EE" w:rsidRDefault="00F23129" w:rsidP="00F23129">
      <w:pPr>
        <w:pStyle w:val="Default"/>
        <w:jc w:val="both"/>
        <w:rPr>
          <w:rFonts w:asciiTheme="majorHAnsi" w:hAnsiTheme="majorHAnsi" w:cstheme="majorHAnsi"/>
          <w:sz w:val="22"/>
          <w:szCs w:val="22"/>
        </w:rPr>
      </w:pPr>
    </w:p>
    <w:p w14:paraId="0B5197D4" w14:textId="77777777" w:rsidR="00F23129" w:rsidRPr="007037EE" w:rsidRDefault="00F23129" w:rsidP="00F23129">
      <w:pPr>
        <w:spacing w:after="160" w:line="259" w:lineRule="auto"/>
        <w:jc w:val="left"/>
        <w:rPr>
          <w:rFonts w:asciiTheme="majorHAnsi" w:hAnsiTheme="majorHAnsi" w:cstheme="majorHAnsi"/>
          <w:szCs w:val="22"/>
          <w:lang w:val="es-CR"/>
        </w:rPr>
      </w:pPr>
      <w:r w:rsidRPr="007037EE">
        <w:rPr>
          <w:rFonts w:asciiTheme="majorHAnsi" w:hAnsiTheme="majorHAnsi" w:cstheme="majorHAnsi"/>
          <w:szCs w:val="22"/>
          <w:lang w:val="es-CR"/>
        </w:rPr>
        <w:t>La evaluación de las ofertas recibidas se realizará en dos etapas: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564"/>
        <w:gridCol w:w="2666"/>
        <w:gridCol w:w="1303"/>
        <w:gridCol w:w="992"/>
        <w:gridCol w:w="992"/>
        <w:gridCol w:w="992"/>
        <w:gridCol w:w="993"/>
      </w:tblGrid>
      <w:tr w:rsidR="00F23129" w:rsidRPr="007037EE" w14:paraId="100011EA" w14:textId="77777777" w:rsidTr="00F23129">
        <w:trPr>
          <w:trHeight w:val="284"/>
          <w:jc w:val="center"/>
        </w:trPr>
        <w:tc>
          <w:tcPr>
            <w:tcW w:w="2122" w:type="dxa"/>
            <w:gridSpan w:val="2"/>
            <w:vMerge w:val="restart"/>
            <w:shd w:val="clear" w:color="auto" w:fill="D9D9D9" w:themeFill="background1" w:themeFillShade="D9"/>
            <w:vAlign w:val="center"/>
          </w:tcPr>
          <w:p w14:paraId="543A4F5F"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Oferta</w:t>
            </w:r>
          </w:p>
        </w:tc>
        <w:tc>
          <w:tcPr>
            <w:tcW w:w="2666" w:type="dxa"/>
            <w:vMerge w:val="restart"/>
            <w:shd w:val="clear" w:color="auto" w:fill="D9D9D9" w:themeFill="background1" w:themeFillShade="D9"/>
            <w:vAlign w:val="center"/>
          </w:tcPr>
          <w:p w14:paraId="5C03C18F"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Puntaje Máximo</w:t>
            </w:r>
          </w:p>
        </w:tc>
        <w:tc>
          <w:tcPr>
            <w:tcW w:w="5272" w:type="dxa"/>
            <w:gridSpan w:val="5"/>
            <w:shd w:val="clear" w:color="auto" w:fill="D9D9D9" w:themeFill="background1" w:themeFillShade="D9"/>
            <w:vAlign w:val="center"/>
          </w:tcPr>
          <w:p w14:paraId="172560D2"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 xml:space="preserve">Oferentes </w:t>
            </w:r>
          </w:p>
        </w:tc>
      </w:tr>
      <w:tr w:rsidR="00F23129" w:rsidRPr="007037EE" w14:paraId="714B6905" w14:textId="77777777" w:rsidTr="00F23129">
        <w:trPr>
          <w:trHeight w:val="284"/>
          <w:jc w:val="center"/>
        </w:trPr>
        <w:tc>
          <w:tcPr>
            <w:tcW w:w="2122" w:type="dxa"/>
            <w:gridSpan w:val="2"/>
            <w:vMerge/>
            <w:shd w:val="clear" w:color="auto" w:fill="auto"/>
          </w:tcPr>
          <w:p w14:paraId="6DBBE545" w14:textId="77777777" w:rsidR="00F23129" w:rsidRPr="007037EE" w:rsidRDefault="00F23129" w:rsidP="00F23129">
            <w:pPr>
              <w:rPr>
                <w:rFonts w:asciiTheme="majorHAnsi" w:hAnsiTheme="majorHAnsi" w:cstheme="majorHAnsi"/>
                <w:snapToGrid w:val="0"/>
                <w:szCs w:val="22"/>
                <w:lang w:val="es-CR"/>
              </w:rPr>
            </w:pPr>
          </w:p>
        </w:tc>
        <w:tc>
          <w:tcPr>
            <w:tcW w:w="2666" w:type="dxa"/>
            <w:vMerge/>
            <w:shd w:val="clear" w:color="auto" w:fill="auto"/>
          </w:tcPr>
          <w:p w14:paraId="5C5768CC" w14:textId="77777777" w:rsidR="00F23129" w:rsidRPr="007037EE" w:rsidRDefault="00F23129" w:rsidP="00F23129">
            <w:pPr>
              <w:jc w:val="center"/>
              <w:rPr>
                <w:rFonts w:asciiTheme="majorHAnsi" w:hAnsiTheme="majorHAnsi" w:cstheme="majorHAnsi"/>
                <w:snapToGrid w:val="0"/>
                <w:szCs w:val="22"/>
                <w:lang w:val="es-CR"/>
              </w:rPr>
            </w:pPr>
          </w:p>
        </w:tc>
        <w:tc>
          <w:tcPr>
            <w:tcW w:w="1303" w:type="dxa"/>
            <w:shd w:val="clear" w:color="auto" w:fill="D9D9D9" w:themeFill="background1" w:themeFillShade="D9"/>
            <w:vAlign w:val="center"/>
          </w:tcPr>
          <w:p w14:paraId="205C4722"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A</w:t>
            </w:r>
          </w:p>
        </w:tc>
        <w:tc>
          <w:tcPr>
            <w:tcW w:w="992" w:type="dxa"/>
            <w:shd w:val="clear" w:color="auto" w:fill="D9D9D9" w:themeFill="background1" w:themeFillShade="D9"/>
            <w:vAlign w:val="center"/>
          </w:tcPr>
          <w:p w14:paraId="0F21A1D8"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B</w:t>
            </w:r>
          </w:p>
        </w:tc>
        <w:tc>
          <w:tcPr>
            <w:tcW w:w="992" w:type="dxa"/>
            <w:shd w:val="clear" w:color="auto" w:fill="D9D9D9" w:themeFill="background1" w:themeFillShade="D9"/>
            <w:vAlign w:val="center"/>
          </w:tcPr>
          <w:p w14:paraId="184AA1AE"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C</w:t>
            </w:r>
          </w:p>
        </w:tc>
        <w:tc>
          <w:tcPr>
            <w:tcW w:w="992" w:type="dxa"/>
            <w:shd w:val="clear" w:color="auto" w:fill="D9D9D9" w:themeFill="background1" w:themeFillShade="D9"/>
            <w:vAlign w:val="center"/>
          </w:tcPr>
          <w:p w14:paraId="02294B42"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D</w:t>
            </w:r>
          </w:p>
        </w:tc>
        <w:tc>
          <w:tcPr>
            <w:tcW w:w="993" w:type="dxa"/>
            <w:shd w:val="clear" w:color="auto" w:fill="D9D9D9" w:themeFill="background1" w:themeFillShade="D9"/>
            <w:vAlign w:val="center"/>
          </w:tcPr>
          <w:p w14:paraId="0538DB8D" w14:textId="77777777" w:rsidR="00F23129" w:rsidRPr="007037EE" w:rsidRDefault="00F23129" w:rsidP="00F23129">
            <w:pPr>
              <w:jc w:val="center"/>
              <w:rPr>
                <w:rFonts w:asciiTheme="majorHAnsi" w:hAnsiTheme="majorHAnsi" w:cstheme="majorHAnsi"/>
                <w:b/>
                <w:snapToGrid w:val="0"/>
                <w:szCs w:val="22"/>
                <w:lang w:val="es-CR"/>
              </w:rPr>
            </w:pPr>
            <w:r w:rsidRPr="007037EE">
              <w:rPr>
                <w:rFonts w:asciiTheme="majorHAnsi" w:hAnsiTheme="majorHAnsi" w:cstheme="majorHAnsi"/>
                <w:b/>
                <w:snapToGrid w:val="0"/>
                <w:szCs w:val="22"/>
                <w:lang w:val="es-CR"/>
              </w:rPr>
              <w:t>E</w:t>
            </w:r>
          </w:p>
        </w:tc>
      </w:tr>
      <w:tr w:rsidR="00F23129" w:rsidRPr="007037EE" w14:paraId="0F1DDDFF" w14:textId="77777777" w:rsidTr="00F23129">
        <w:trPr>
          <w:trHeight w:val="284"/>
          <w:jc w:val="center"/>
        </w:trPr>
        <w:tc>
          <w:tcPr>
            <w:tcW w:w="558" w:type="dxa"/>
            <w:shd w:val="clear" w:color="auto" w:fill="auto"/>
          </w:tcPr>
          <w:p w14:paraId="7508C982" w14:textId="77777777" w:rsidR="00F23129" w:rsidRPr="007037EE" w:rsidRDefault="00F23129" w:rsidP="00F23129">
            <w:pPr>
              <w:jc w:val="center"/>
              <w:rPr>
                <w:rFonts w:asciiTheme="majorHAnsi" w:hAnsiTheme="majorHAnsi" w:cstheme="majorHAnsi"/>
                <w:snapToGrid w:val="0"/>
                <w:szCs w:val="22"/>
              </w:rPr>
            </w:pPr>
            <w:r w:rsidRPr="007037EE">
              <w:rPr>
                <w:rFonts w:asciiTheme="majorHAnsi" w:hAnsiTheme="majorHAnsi" w:cstheme="majorHAnsi"/>
                <w:snapToGrid w:val="0"/>
                <w:szCs w:val="22"/>
              </w:rPr>
              <w:t>1.</w:t>
            </w:r>
          </w:p>
        </w:tc>
        <w:tc>
          <w:tcPr>
            <w:tcW w:w="1564" w:type="dxa"/>
            <w:shd w:val="clear" w:color="auto" w:fill="auto"/>
          </w:tcPr>
          <w:p w14:paraId="6D277616" w14:textId="77777777" w:rsidR="00F23129" w:rsidRPr="007037EE" w:rsidRDefault="00F23129" w:rsidP="00F23129">
            <w:pPr>
              <w:rPr>
                <w:rFonts w:asciiTheme="majorHAnsi" w:hAnsiTheme="majorHAnsi" w:cstheme="majorHAnsi"/>
                <w:snapToGrid w:val="0"/>
                <w:szCs w:val="22"/>
                <w:lang w:val="es-CR"/>
              </w:rPr>
            </w:pPr>
            <w:r w:rsidRPr="007037EE">
              <w:rPr>
                <w:rFonts w:asciiTheme="majorHAnsi" w:hAnsiTheme="majorHAnsi" w:cstheme="majorHAnsi"/>
                <w:bCs/>
                <w:snapToGrid w:val="0"/>
                <w:szCs w:val="22"/>
                <w:lang w:val="es-CR"/>
              </w:rPr>
              <w:t xml:space="preserve">Técnica </w:t>
            </w:r>
          </w:p>
        </w:tc>
        <w:tc>
          <w:tcPr>
            <w:tcW w:w="2666" w:type="dxa"/>
            <w:shd w:val="clear" w:color="auto" w:fill="auto"/>
          </w:tcPr>
          <w:p w14:paraId="1DEA1F8F" w14:textId="77777777" w:rsidR="00F23129" w:rsidRPr="007037EE" w:rsidRDefault="00F23129" w:rsidP="00F23129">
            <w:pPr>
              <w:jc w:val="center"/>
              <w:rPr>
                <w:rFonts w:asciiTheme="majorHAnsi" w:hAnsiTheme="majorHAnsi" w:cstheme="majorHAnsi"/>
                <w:snapToGrid w:val="0"/>
                <w:szCs w:val="22"/>
                <w:lang w:val="es-CR"/>
              </w:rPr>
            </w:pPr>
            <w:r w:rsidRPr="007037EE">
              <w:rPr>
                <w:rFonts w:asciiTheme="majorHAnsi" w:hAnsiTheme="majorHAnsi" w:cstheme="majorHAnsi"/>
                <w:snapToGrid w:val="0"/>
                <w:szCs w:val="22"/>
                <w:lang w:val="es-CR"/>
              </w:rPr>
              <w:t>1000</w:t>
            </w:r>
          </w:p>
        </w:tc>
        <w:tc>
          <w:tcPr>
            <w:tcW w:w="1303" w:type="dxa"/>
            <w:shd w:val="clear" w:color="auto" w:fill="auto"/>
          </w:tcPr>
          <w:p w14:paraId="39C96447"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7E18BB86"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15DF0BAD"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28CFB966" w14:textId="77777777" w:rsidR="00F23129" w:rsidRPr="007037EE" w:rsidRDefault="00F23129" w:rsidP="00F23129">
            <w:pPr>
              <w:jc w:val="center"/>
              <w:rPr>
                <w:rFonts w:asciiTheme="majorHAnsi" w:hAnsiTheme="majorHAnsi" w:cstheme="majorHAnsi"/>
                <w:snapToGrid w:val="0"/>
                <w:szCs w:val="22"/>
                <w:lang w:val="es-CR"/>
              </w:rPr>
            </w:pPr>
          </w:p>
        </w:tc>
        <w:tc>
          <w:tcPr>
            <w:tcW w:w="993" w:type="dxa"/>
            <w:shd w:val="clear" w:color="auto" w:fill="auto"/>
          </w:tcPr>
          <w:p w14:paraId="440857D2" w14:textId="77777777" w:rsidR="00F23129" w:rsidRPr="007037EE" w:rsidRDefault="00F23129" w:rsidP="00F23129">
            <w:pPr>
              <w:jc w:val="center"/>
              <w:rPr>
                <w:rFonts w:asciiTheme="majorHAnsi" w:hAnsiTheme="majorHAnsi" w:cstheme="majorHAnsi"/>
                <w:snapToGrid w:val="0"/>
                <w:szCs w:val="22"/>
                <w:lang w:val="es-CR"/>
              </w:rPr>
            </w:pPr>
          </w:p>
        </w:tc>
      </w:tr>
      <w:tr w:rsidR="00F23129" w:rsidRPr="007037EE" w14:paraId="6B425DD4" w14:textId="77777777" w:rsidTr="00F23129">
        <w:trPr>
          <w:trHeight w:val="284"/>
          <w:jc w:val="center"/>
        </w:trPr>
        <w:tc>
          <w:tcPr>
            <w:tcW w:w="558" w:type="dxa"/>
            <w:shd w:val="clear" w:color="auto" w:fill="auto"/>
          </w:tcPr>
          <w:p w14:paraId="07DA36CA" w14:textId="77777777" w:rsidR="00F23129" w:rsidRPr="007037EE" w:rsidRDefault="00F23129" w:rsidP="00F23129">
            <w:pPr>
              <w:jc w:val="center"/>
              <w:rPr>
                <w:rFonts w:asciiTheme="majorHAnsi" w:hAnsiTheme="majorHAnsi" w:cstheme="majorHAnsi"/>
                <w:snapToGrid w:val="0"/>
                <w:szCs w:val="22"/>
              </w:rPr>
            </w:pPr>
            <w:r w:rsidRPr="007037EE">
              <w:rPr>
                <w:rFonts w:asciiTheme="majorHAnsi" w:hAnsiTheme="majorHAnsi" w:cstheme="majorHAnsi"/>
                <w:snapToGrid w:val="0"/>
                <w:szCs w:val="22"/>
              </w:rPr>
              <w:t>2.</w:t>
            </w:r>
          </w:p>
        </w:tc>
        <w:tc>
          <w:tcPr>
            <w:tcW w:w="1564" w:type="dxa"/>
            <w:shd w:val="clear" w:color="auto" w:fill="auto"/>
          </w:tcPr>
          <w:p w14:paraId="59748ADE" w14:textId="77777777" w:rsidR="00F23129" w:rsidRPr="007037EE" w:rsidRDefault="00F23129" w:rsidP="00F23129">
            <w:pPr>
              <w:rPr>
                <w:rFonts w:asciiTheme="majorHAnsi" w:hAnsiTheme="majorHAnsi" w:cstheme="majorHAnsi"/>
                <w:snapToGrid w:val="0"/>
                <w:szCs w:val="22"/>
                <w:lang w:val="es-CR"/>
              </w:rPr>
            </w:pPr>
            <w:r w:rsidRPr="007037EE">
              <w:rPr>
                <w:rFonts w:asciiTheme="majorHAnsi" w:hAnsiTheme="majorHAnsi" w:cstheme="majorHAnsi"/>
                <w:bCs/>
                <w:snapToGrid w:val="0"/>
                <w:szCs w:val="22"/>
                <w:lang w:val="es-CR"/>
              </w:rPr>
              <w:t>Económica</w:t>
            </w:r>
          </w:p>
        </w:tc>
        <w:tc>
          <w:tcPr>
            <w:tcW w:w="2666" w:type="dxa"/>
            <w:shd w:val="clear" w:color="auto" w:fill="auto"/>
          </w:tcPr>
          <w:p w14:paraId="67005C49" w14:textId="77777777" w:rsidR="00F23129" w:rsidRPr="007037EE" w:rsidRDefault="00F23129" w:rsidP="00F23129">
            <w:pPr>
              <w:jc w:val="center"/>
              <w:rPr>
                <w:rFonts w:asciiTheme="majorHAnsi" w:hAnsiTheme="majorHAnsi" w:cstheme="majorHAnsi"/>
                <w:snapToGrid w:val="0"/>
                <w:szCs w:val="22"/>
                <w:lang w:val="es-CR"/>
              </w:rPr>
            </w:pPr>
            <w:r w:rsidRPr="007037EE">
              <w:rPr>
                <w:rFonts w:asciiTheme="majorHAnsi" w:hAnsiTheme="majorHAnsi" w:cstheme="majorHAnsi"/>
                <w:snapToGrid w:val="0"/>
                <w:szCs w:val="22"/>
                <w:lang w:val="es-CR"/>
              </w:rPr>
              <w:t>300</w:t>
            </w:r>
          </w:p>
        </w:tc>
        <w:tc>
          <w:tcPr>
            <w:tcW w:w="1303" w:type="dxa"/>
            <w:shd w:val="clear" w:color="auto" w:fill="auto"/>
          </w:tcPr>
          <w:p w14:paraId="13E13D1B"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42F1ED74"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562F6144"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72B35DA5" w14:textId="77777777" w:rsidR="00F23129" w:rsidRPr="007037EE" w:rsidRDefault="00F23129" w:rsidP="00F23129">
            <w:pPr>
              <w:jc w:val="center"/>
              <w:rPr>
                <w:rFonts w:asciiTheme="majorHAnsi" w:hAnsiTheme="majorHAnsi" w:cstheme="majorHAnsi"/>
                <w:snapToGrid w:val="0"/>
                <w:szCs w:val="22"/>
                <w:lang w:val="es-CR"/>
              </w:rPr>
            </w:pPr>
          </w:p>
        </w:tc>
        <w:tc>
          <w:tcPr>
            <w:tcW w:w="993" w:type="dxa"/>
            <w:shd w:val="clear" w:color="auto" w:fill="auto"/>
          </w:tcPr>
          <w:p w14:paraId="661C6B04" w14:textId="77777777" w:rsidR="00F23129" w:rsidRPr="007037EE" w:rsidRDefault="00F23129" w:rsidP="00F23129">
            <w:pPr>
              <w:jc w:val="center"/>
              <w:rPr>
                <w:rFonts w:asciiTheme="majorHAnsi" w:hAnsiTheme="majorHAnsi" w:cstheme="majorHAnsi"/>
                <w:snapToGrid w:val="0"/>
                <w:szCs w:val="22"/>
                <w:lang w:val="es-CR"/>
              </w:rPr>
            </w:pPr>
          </w:p>
        </w:tc>
      </w:tr>
      <w:tr w:rsidR="00F23129" w:rsidRPr="007037EE" w14:paraId="7023CCD0" w14:textId="77777777" w:rsidTr="00F23129">
        <w:trPr>
          <w:trHeight w:val="284"/>
          <w:jc w:val="center"/>
        </w:trPr>
        <w:tc>
          <w:tcPr>
            <w:tcW w:w="558" w:type="dxa"/>
            <w:shd w:val="clear" w:color="auto" w:fill="auto"/>
          </w:tcPr>
          <w:p w14:paraId="6C168500" w14:textId="77777777" w:rsidR="00F23129" w:rsidRPr="007037EE" w:rsidRDefault="00F23129" w:rsidP="00F23129">
            <w:pPr>
              <w:jc w:val="center"/>
              <w:rPr>
                <w:rFonts w:asciiTheme="majorHAnsi" w:hAnsiTheme="majorHAnsi" w:cstheme="majorHAnsi"/>
                <w:snapToGrid w:val="0"/>
                <w:szCs w:val="22"/>
              </w:rPr>
            </w:pPr>
          </w:p>
        </w:tc>
        <w:tc>
          <w:tcPr>
            <w:tcW w:w="1564" w:type="dxa"/>
            <w:shd w:val="clear" w:color="auto" w:fill="auto"/>
          </w:tcPr>
          <w:p w14:paraId="36F93BEC" w14:textId="77777777" w:rsidR="00F23129" w:rsidRPr="007037EE" w:rsidRDefault="00F23129" w:rsidP="00F23129">
            <w:pPr>
              <w:rPr>
                <w:rFonts w:asciiTheme="majorHAnsi" w:hAnsiTheme="majorHAnsi" w:cstheme="majorHAnsi"/>
                <w:snapToGrid w:val="0"/>
                <w:szCs w:val="22"/>
                <w:lang w:val="es-CR"/>
              </w:rPr>
            </w:pPr>
            <w:r w:rsidRPr="007037EE">
              <w:rPr>
                <w:rFonts w:asciiTheme="majorHAnsi" w:hAnsiTheme="majorHAnsi" w:cstheme="majorHAnsi"/>
                <w:snapToGrid w:val="0"/>
                <w:szCs w:val="22"/>
                <w:lang w:val="es-CR"/>
              </w:rPr>
              <w:t>Total</w:t>
            </w:r>
          </w:p>
        </w:tc>
        <w:tc>
          <w:tcPr>
            <w:tcW w:w="2666" w:type="dxa"/>
            <w:shd w:val="clear" w:color="auto" w:fill="auto"/>
          </w:tcPr>
          <w:p w14:paraId="127CAE5E" w14:textId="77777777" w:rsidR="00F23129" w:rsidRPr="007037EE" w:rsidRDefault="00F23129" w:rsidP="00F23129">
            <w:pPr>
              <w:jc w:val="center"/>
              <w:rPr>
                <w:rFonts w:asciiTheme="majorHAnsi" w:hAnsiTheme="majorHAnsi" w:cstheme="majorHAnsi"/>
                <w:snapToGrid w:val="0"/>
                <w:szCs w:val="22"/>
                <w:lang w:val="es-CR"/>
              </w:rPr>
            </w:pPr>
            <w:r w:rsidRPr="007037EE">
              <w:rPr>
                <w:rFonts w:asciiTheme="majorHAnsi" w:hAnsiTheme="majorHAnsi" w:cstheme="majorHAnsi"/>
                <w:snapToGrid w:val="0"/>
                <w:szCs w:val="22"/>
                <w:lang w:val="es-CR"/>
              </w:rPr>
              <w:t>1300</w:t>
            </w:r>
          </w:p>
        </w:tc>
        <w:tc>
          <w:tcPr>
            <w:tcW w:w="1303" w:type="dxa"/>
            <w:shd w:val="clear" w:color="auto" w:fill="auto"/>
          </w:tcPr>
          <w:p w14:paraId="543A19A0"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53F5E1EB"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1AE8E990" w14:textId="77777777" w:rsidR="00F23129" w:rsidRPr="007037EE" w:rsidRDefault="00F23129" w:rsidP="00F23129">
            <w:pPr>
              <w:jc w:val="center"/>
              <w:rPr>
                <w:rFonts w:asciiTheme="majorHAnsi" w:hAnsiTheme="majorHAnsi" w:cstheme="majorHAnsi"/>
                <w:snapToGrid w:val="0"/>
                <w:szCs w:val="22"/>
                <w:lang w:val="es-CR"/>
              </w:rPr>
            </w:pPr>
          </w:p>
        </w:tc>
        <w:tc>
          <w:tcPr>
            <w:tcW w:w="992" w:type="dxa"/>
            <w:shd w:val="clear" w:color="auto" w:fill="auto"/>
          </w:tcPr>
          <w:p w14:paraId="7454F015" w14:textId="77777777" w:rsidR="00F23129" w:rsidRPr="007037EE" w:rsidRDefault="00F23129" w:rsidP="00F23129">
            <w:pPr>
              <w:jc w:val="center"/>
              <w:rPr>
                <w:rFonts w:asciiTheme="majorHAnsi" w:hAnsiTheme="majorHAnsi" w:cstheme="majorHAnsi"/>
                <w:snapToGrid w:val="0"/>
                <w:szCs w:val="22"/>
                <w:lang w:val="es-CR"/>
              </w:rPr>
            </w:pPr>
          </w:p>
        </w:tc>
        <w:tc>
          <w:tcPr>
            <w:tcW w:w="993" w:type="dxa"/>
            <w:shd w:val="clear" w:color="auto" w:fill="auto"/>
          </w:tcPr>
          <w:p w14:paraId="798B4D5C" w14:textId="77777777" w:rsidR="00F23129" w:rsidRPr="007037EE" w:rsidRDefault="00F23129" w:rsidP="00F23129">
            <w:pPr>
              <w:jc w:val="center"/>
              <w:rPr>
                <w:rFonts w:asciiTheme="majorHAnsi" w:hAnsiTheme="majorHAnsi" w:cstheme="majorHAnsi"/>
                <w:snapToGrid w:val="0"/>
                <w:szCs w:val="22"/>
                <w:lang w:val="es-CR"/>
              </w:rPr>
            </w:pPr>
          </w:p>
        </w:tc>
      </w:tr>
    </w:tbl>
    <w:p w14:paraId="28753449" w14:textId="77777777" w:rsidR="00F23129" w:rsidRPr="007037EE" w:rsidRDefault="00F23129" w:rsidP="00F23129">
      <w:pPr>
        <w:pStyle w:val="Default"/>
        <w:jc w:val="both"/>
        <w:outlineLvl w:val="0"/>
        <w:rPr>
          <w:rFonts w:asciiTheme="majorHAnsi" w:hAnsiTheme="majorHAnsi" w:cstheme="majorHAnsi"/>
          <w:b/>
          <w:sz w:val="22"/>
          <w:szCs w:val="22"/>
        </w:rPr>
      </w:pPr>
    </w:p>
    <w:p w14:paraId="33639D93" w14:textId="77777777" w:rsidR="00F23129" w:rsidRPr="007037EE" w:rsidRDefault="00F23129" w:rsidP="00F23129">
      <w:pPr>
        <w:pStyle w:val="Default"/>
        <w:jc w:val="both"/>
        <w:outlineLvl w:val="0"/>
        <w:rPr>
          <w:rFonts w:asciiTheme="majorHAnsi" w:hAnsiTheme="majorHAnsi" w:cstheme="majorHAnsi"/>
          <w:sz w:val="22"/>
          <w:szCs w:val="22"/>
        </w:rPr>
      </w:pPr>
      <w:r w:rsidRPr="007037EE">
        <w:rPr>
          <w:rFonts w:asciiTheme="majorHAnsi" w:hAnsiTheme="majorHAnsi" w:cstheme="majorHAnsi"/>
          <w:b/>
          <w:sz w:val="22"/>
          <w:szCs w:val="22"/>
        </w:rPr>
        <w:t>Primera etapa: Evaluación de la oferta técnica. (1.000 puntos - I Etapa):</w:t>
      </w:r>
    </w:p>
    <w:p w14:paraId="0FA0EE11" w14:textId="77777777" w:rsidR="00F23129" w:rsidRPr="007037EE" w:rsidRDefault="00F23129" w:rsidP="00F23129">
      <w:pPr>
        <w:pStyle w:val="Default"/>
        <w:jc w:val="both"/>
        <w:rPr>
          <w:rFonts w:asciiTheme="majorHAnsi" w:hAnsiTheme="majorHAnsi" w:cstheme="majorHAnsi"/>
          <w:sz w:val="22"/>
          <w:szCs w:val="22"/>
        </w:rPr>
      </w:pPr>
    </w:p>
    <w:p w14:paraId="2BD9B79A" w14:textId="77777777" w:rsidR="00F23129" w:rsidRPr="007037EE" w:rsidRDefault="00F23129" w:rsidP="00F23129">
      <w:pPr>
        <w:pStyle w:val="Default"/>
        <w:jc w:val="both"/>
        <w:rPr>
          <w:rFonts w:asciiTheme="majorHAnsi" w:hAnsiTheme="majorHAnsi" w:cstheme="majorHAnsi"/>
          <w:sz w:val="22"/>
          <w:szCs w:val="22"/>
        </w:rPr>
      </w:pPr>
      <w:r w:rsidRPr="007037EE">
        <w:rPr>
          <w:rFonts w:asciiTheme="majorHAnsi" w:hAnsiTheme="majorHAnsi" w:cstheme="majorHAnsi"/>
          <w:sz w:val="22"/>
          <w:szCs w:val="22"/>
        </w:rPr>
        <w:t>Esta primera etapa contempla la evaluación de la experiencia de</w:t>
      </w:r>
      <w:r w:rsidR="00E261D6" w:rsidRPr="007037EE">
        <w:rPr>
          <w:rFonts w:asciiTheme="majorHAnsi" w:hAnsiTheme="majorHAnsi" w:cstheme="majorHAnsi"/>
          <w:sz w:val="22"/>
          <w:szCs w:val="22"/>
        </w:rPr>
        <w:t xml:space="preserve"> </w:t>
      </w:r>
      <w:r w:rsidRPr="007037EE">
        <w:rPr>
          <w:rFonts w:asciiTheme="majorHAnsi" w:hAnsiTheme="majorHAnsi" w:cstheme="majorHAnsi"/>
          <w:sz w:val="22"/>
          <w:szCs w:val="22"/>
        </w:rPr>
        <w:t>l</w:t>
      </w:r>
      <w:r w:rsidR="00E261D6" w:rsidRPr="007037EE">
        <w:rPr>
          <w:rFonts w:asciiTheme="majorHAnsi" w:hAnsiTheme="majorHAnsi" w:cstheme="majorHAnsi"/>
          <w:sz w:val="22"/>
          <w:szCs w:val="22"/>
        </w:rPr>
        <w:t>a persona</w:t>
      </w:r>
      <w:r w:rsidRPr="007037EE">
        <w:rPr>
          <w:rFonts w:asciiTheme="majorHAnsi" w:hAnsiTheme="majorHAnsi" w:cstheme="majorHAnsi"/>
          <w:sz w:val="22"/>
          <w:szCs w:val="22"/>
        </w:rPr>
        <w:t xml:space="preserve"> oferente y su correspondencia con los Términos de Referencia, según los siguientes criterios:</w:t>
      </w:r>
    </w:p>
    <w:p w14:paraId="7CA03926" w14:textId="59CB788F" w:rsidR="00F23129" w:rsidRPr="007037EE" w:rsidRDefault="00F23129" w:rsidP="00F23129">
      <w:pPr>
        <w:pStyle w:val="Default"/>
        <w:jc w:val="center"/>
        <w:rPr>
          <w:rFonts w:asciiTheme="majorHAnsi" w:hAnsiTheme="majorHAnsi" w:cstheme="majorHAnsi"/>
          <w:b/>
          <w:sz w:val="22"/>
          <w:szCs w:val="22"/>
        </w:rPr>
      </w:pPr>
      <w:r w:rsidRPr="007037EE">
        <w:rPr>
          <w:rFonts w:asciiTheme="majorHAnsi" w:hAnsiTheme="majorHAnsi" w:cstheme="majorHAnsi"/>
          <w:b/>
          <w:sz w:val="22"/>
          <w:szCs w:val="22"/>
        </w:rPr>
        <w:t>Matriz de Evaluación</w:t>
      </w:r>
    </w:p>
    <w:p w14:paraId="29BD6523" w14:textId="77777777" w:rsidR="00F23129" w:rsidRPr="007037EE" w:rsidRDefault="00F23129" w:rsidP="00F23129">
      <w:pPr>
        <w:pStyle w:val="Default"/>
        <w:jc w:val="both"/>
        <w:rPr>
          <w:rFonts w:asciiTheme="majorHAnsi" w:hAnsiTheme="majorHAnsi" w:cstheme="majorHAnsi"/>
          <w:sz w:val="22"/>
          <w:szCs w:val="22"/>
        </w:rPr>
      </w:pPr>
    </w:p>
    <w:tbl>
      <w:tblPr>
        <w:tblW w:w="4961" w:type="pct"/>
        <w:jc w:val="center"/>
        <w:tblLook w:val="0000" w:firstRow="0" w:lastRow="0" w:firstColumn="0" w:lastColumn="0" w:noHBand="0" w:noVBand="0"/>
      </w:tblPr>
      <w:tblGrid>
        <w:gridCol w:w="328"/>
        <w:gridCol w:w="3619"/>
        <w:gridCol w:w="4115"/>
        <w:gridCol w:w="367"/>
        <w:gridCol w:w="353"/>
        <w:gridCol w:w="345"/>
        <w:gridCol w:w="371"/>
        <w:gridCol w:w="337"/>
      </w:tblGrid>
      <w:tr w:rsidR="007A385C" w:rsidRPr="007037EE" w14:paraId="19FAEFF0" w14:textId="77777777" w:rsidTr="007A385C">
        <w:trPr>
          <w:trHeight w:val="20"/>
          <w:jc w:val="center"/>
        </w:trPr>
        <w:tc>
          <w:tcPr>
            <w:tcW w:w="162" w:type="pct"/>
            <w:vMerge w:val="restart"/>
            <w:tcBorders>
              <w:top w:val="single" w:sz="4" w:space="0" w:color="000000"/>
              <w:left w:val="single" w:sz="4" w:space="0" w:color="000000"/>
            </w:tcBorders>
            <w:shd w:val="clear" w:color="auto" w:fill="D9D9D9" w:themeFill="background1" w:themeFillShade="D9"/>
            <w:vAlign w:val="center"/>
          </w:tcPr>
          <w:p w14:paraId="61DDACC8" w14:textId="77777777" w:rsidR="001C527E" w:rsidRPr="007037EE" w:rsidRDefault="001C527E" w:rsidP="00F23129">
            <w:pPr>
              <w:jc w:val="center"/>
              <w:rPr>
                <w:rFonts w:asciiTheme="majorHAnsi" w:hAnsiTheme="majorHAnsi" w:cstheme="majorHAnsi"/>
                <w:b/>
                <w:szCs w:val="22"/>
              </w:rPr>
            </w:pPr>
            <w:r w:rsidRPr="007037EE">
              <w:rPr>
                <w:rFonts w:asciiTheme="majorHAnsi" w:hAnsiTheme="majorHAnsi" w:cstheme="majorHAnsi"/>
                <w:b/>
                <w:szCs w:val="22"/>
              </w:rPr>
              <w:t>#</w:t>
            </w:r>
          </w:p>
        </w:tc>
        <w:tc>
          <w:tcPr>
            <w:tcW w:w="3934" w:type="pct"/>
            <w:gridSpan w:val="2"/>
            <w:vMerge w:val="restart"/>
            <w:tcBorders>
              <w:top w:val="single" w:sz="4" w:space="0" w:color="000000"/>
              <w:left w:val="single" w:sz="4" w:space="0" w:color="000000"/>
            </w:tcBorders>
            <w:shd w:val="clear" w:color="auto" w:fill="D9D9D9" w:themeFill="background1" w:themeFillShade="D9"/>
            <w:vAlign w:val="center"/>
          </w:tcPr>
          <w:p w14:paraId="103A4FEC" w14:textId="77777777" w:rsidR="001C527E" w:rsidRPr="007037EE" w:rsidRDefault="001C527E" w:rsidP="00F23129">
            <w:pPr>
              <w:jc w:val="center"/>
              <w:rPr>
                <w:rFonts w:asciiTheme="majorHAnsi" w:hAnsiTheme="majorHAnsi" w:cstheme="majorHAnsi"/>
                <w:b/>
                <w:color w:val="0D0D0D"/>
                <w:szCs w:val="22"/>
                <w:lang w:val="es-CR"/>
              </w:rPr>
            </w:pPr>
            <w:r w:rsidRPr="007037EE">
              <w:rPr>
                <w:rFonts w:asciiTheme="majorHAnsi" w:hAnsiTheme="majorHAnsi" w:cstheme="majorHAnsi"/>
                <w:b/>
                <w:szCs w:val="22"/>
                <w:lang w:val="es-CR"/>
              </w:rPr>
              <w:t>Perfil Requerido y Evaluación de Ofertas</w:t>
            </w:r>
          </w:p>
          <w:p w14:paraId="2818CD5A" w14:textId="77777777" w:rsidR="001C527E" w:rsidRPr="007037EE" w:rsidRDefault="001C527E" w:rsidP="00F23129">
            <w:pPr>
              <w:jc w:val="center"/>
              <w:rPr>
                <w:rFonts w:asciiTheme="majorHAnsi" w:hAnsiTheme="majorHAnsi" w:cstheme="majorHAnsi"/>
                <w:b/>
                <w:szCs w:val="22"/>
                <w:lang w:val="es-CR"/>
              </w:rPr>
            </w:pPr>
            <w:r w:rsidRPr="007037EE">
              <w:rPr>
                <w:rFonts w:asciiTheme="majorHAnsi" w:hAnsiTheme="majorHAnsi" w:cstheme="majorHAnsi"/>
                <w:b/>
                <w:szCs w:val="22"/>
                <w:lang w:val="es-CR"/>
              </w:rPr>
              <w:t>Puntaje máximo</w:t>
            </w:r>
          </w:p>
        </w:tc>
        <w:tc>
          <w:tcPr>
            <w:tcW w:w="904"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8ACD83" w14:textId="77777777" w:rsidR="001C527E" w:rsidRPr="007037EE" w:rsidRDefault="001C527E" w:rsidP="00F23129">
            <w:pPr>
              <w:snapToGrid w:val="0"/>
              <w:jc w:val="center"/>
              <w:rPr>
                <w:rFonts w:asciiTheme="majorHAnsi" w:hAnsiTheme="majorHAnsi" w:cstheme="majorHAnsi"/>
                <w:b/>
                <w:color w:val="0D0D0D"/>
                <w:szCs w:val="22"/>
                <w:lang w:val="es-ES_tradnl"/>
              </w:rPr>
            </w:pPr>
            <w:r w:rsidRPr="007037EE">
              <w:rPr>
                <w:rFonts w:asciiTheme="majorHAnsi" w:hAnsiTheme="majorHAnsi" w:cstheme="majorHAnsi"/>
                <w:b/>
                <w:color w:val="0D0D0D"/>
                <w:szCs w:val="22"/>
                <w:lang w:val="es-ES_tradnl"/>
              </w:rPr>
              <w:t>Oferentes</w:t>
            </w:r>
          </w:p>
        </w:tc>
      </w:tr>
      <w:tr w:rsidR="007A385C" w:rsidRPr="007037EE" w14:paraId="199371BD" w14:textId="77777777" w:rsidTr="007A385C">
        <w:trPr>
          <w:trHeight w:val="20"/>
          <w:jc w:val="center"/>
        </w:trPr>
        <w:tc>
          <w:tcPr>
            <w:tcW w:w="162" w:type="pct"/>
            <w:vMerge/>
            <w:tcBorders>
              <w:left w:val="single" w:sz="4" w:space="0" w:color="000000"/>
              <w:bottom w:val="single" w:sz="4" w:space="0" w:color="000000"/>
            </w:tcBorders>
            <w:shd w:val="clear" w:color="auto" w:fill="D9D9D9" w:themeFill="background1" w:themeFillShade="D9"/>
            <w:vAlign w:val="center"/>
          </w:tcPr>
          <w:p w14:paraId="4AD37964" w14:textId="77777777" w:rsidR="001C527E" w:rsidRPr="007037EE" w:rsidRDefault="001C527E" w:rsidP="00F23129">
            <w:pPr>
              <w:jc w:val="center"/>
              <w:rPr>
                <w:rFonts w:asciiTheme="majorHAnsi" w:hAnsiTheme="majorHAnsi" w:cstheme="majorHAnsi"/>
                <w:b/>
                <w:szCs w:val="22"/>
              </w:rPr>
            </w:pPr>
          </w:p>
        </w:tc>
        <w:tc>
          <w:tcPr>
            <w:tcW w:w="3934" w:type="pct"/>
            <w:gridSpan w:val="2"/>
            <w:vMerge/>
            <w:tcBorders>
              <w:left w:val="single" w:sz="4" w:space="0" w:color="000000"/>
              <w:bottom w:val="single" w:sz="4" w:space="0" w:color="000000"/>
            </w:tcBorders>
            <w:shd w:val="clear" w:color="auto" w:fill="D9D9D9" w:themeFill="background1" w:themeFillShade="D9"/>
            <w:vAlign w:val="center"/>
          </w:tcPr>
          <w:p w14:paraId="2DE4DBCD" w14:textId="77777777" w:rsidR="001C527E" w:rsidRPr="007037EE" w:rsidRDefault="001C527E" w:rsidP="00F23129">
            <w:pPr>
              <w:jc w:val="center"/>
              <w:rPr>
                <w:rFonts w:asciiTheme="majorHAnsi" w:hAnsiTheme="majorHAnsi" w:cstheme="majorHAnsi"/>
                <w:b/>
                <w:color w:val="0D0D0D"/>
                <w:szCs w:val="22"/>
                <w:lang w:val="es-CR"/>
              </w:rPr>
            </w:pPr>
          </w:p>
        </w:tc>
        <w:tc>
          <w:tcPr>
            <w:tcW w:w="187" w:type="pct"/>
            <w:tcBorders>
              <w:top w:val="single" w:sz="4" w:space="0" w:color="000000"/>
              <w:left w:val="single" w:sz="4" w:space="0" w:color="000000"/>
              <w:bottom w:val="single" w:sz="4" w:space="0" w:color="000000"/>
            </w:tcBorders>
            <w:shd w:val="clear" w:color="auto" w:fill="D9D9D9" w:themeFill="background1" w:themeFillShade="D9"/>
            <w:vAlign w:val="center"/>
          </w:tcPr>
          <w:p w14:paraId="3FD12595" w14:textId="77777777" w:rsidR="001C527E" w:rsidRPr="007037EE" w:rsidRDefault="001C527E" w:rsidP="00F23129">
            <w:pPr>
              <w:snapToGrid w:val="0"/>
              <w:jc w:val="center"/>
              <w:rPr>
                <w:rFonts w:asciiTheme="majorHAnsi" w:hAnsiTheme="majorHAnsi" w:cstheme="majorHAnsi"/>
                <w:b/>
                <w:color w:val="0D0D0D"/>
                <w:szCs w:val="22"/>
              </w:rPr>
            </w:pPr>
            <w:r w:rsidRPr="007037EE">
              <w:rPr>
                <w:rFonts w:asciiTheme="majorHAnsi" w:hAnsiTheme="majorHAnsi" w:cstheme="majorHAnsi"/>
                <w:b/>
                <w:color w:val="0D0D0D"/>
                <w:szCs w:val="22"/>
              </w:rPr>
              <w:t>A</w:t>
            </w:r>
          </w:p>
        </w:tc>
        <w:tc>
          <w:tcPr>
            <w:tcW w:w="180" w:type="pct"/>
            <w:tcBorders>
              <w:top w:val="single" w:sz="4" w:space="0" w:color="000000"/>
              <w:left w:val="single" w:sz="4" w:space="0" w:color="000000"/>
              <w:bottom w:val="single" w:sz="4" w:space="0" w:color="000000"/>
            </w:tcBorders>
            <w:shd w:val="clear" w:color="auto" w:fill="D9D9D9" w:themeFill="background1" w:themeFillShade="D9"/>
            <w:vAlign w:val="center"/>
          </w:tcPr>
          <w:p w14:paraId="559BA45D" w14:textId="77777777" w:rsidR="001C527E" w:rsidRPr="007037EE" w:rsidRDefault="001C527E" w:rsidP="00F23129">
            <w:pPr>
              <w:snapToGrid w:val="0"/>
              <w:jc w:val="center"/>
              <w:rPr>
                <w:rFonts w:asciiTheme="majorHAnsi" w:hAnsiTheme="majorHAnsi" w:cstheme="majorHAnsi"/>
                <w:b/>
                <w:color w:val="0D0D0D"/>
                <w:szCs w:val="22"/>
              </w:rPr>
            </w:pPr>
            <w:r w:rsidRPr="007037EE">
              <w:rPr>
                <w:rFonts w:asciiTheme="majorHAnsi" w:hAnsiTheme="majorHAnsi" w:cstheme="majorHAnsi"/>
                <w:b/>
                <w:color w:val="0D0D0D"/>
                <w:szCs w:val="22"/>
              </w:rPr>
              <w:t>B</w:t>
            </w:r>
          </w:p>
        </w:tc>
        <w:tc>
          <w:tcPr>
            <w:tcW w:w="176" w:type="pct"/>
            <w:tcBorders>
              <w:top w:val="single" w:sz="4" w:space="0" w:color="000000"/>
              <w:left w:val="single" w:sz="4" w:space="0" w:color="000000"/>
              <w:bottom w:val="single" w:sz="4" w:space="0" w:color="000000"/>
            </w:tcBorders>
            <w:shd w:val="clear" w:color="auto" w:fill="D9D9D9" w:themeFill="background1" w:themeFillShade="D9"/>
            <w:vAlign w:val="center"/>
          </w:tcPr>
          <w:p w14:paraId="4EFD5874" w14:textId="77777777" w:rsidR="001C527E" w:rsidRPr="007037EE" w:rsidRDefault="001C527E" w:rsidP="00F23129">
            <w:pPr>
              <w:snapToGrid w:val="0"/>
              <w:jc w:val="center"/>
              <w:rPr>
                <w:rFonts w:asciiTheme="majorHAnsi" w:hAnsiTheme="majorHAnsi" w:cstheme="majorHAnsi"/>
                <w:b/>
                <w:color w:val="0D0D0D"/>
                <w:szCs w:val="22"/>
              </w:rPr>
            </w:pPr>
            <w:r w:rsidRPr="007037EE">
              <w:rPr>
                <w:rFonts w:asciiTheme="majorHAnsi" w:hAnsiTheme="majorHAnsi" w:cstheme="majorHAnsi"/>
                <w:b/>
                <w:color w:val="0D0D0D"/>
                <w:szCs w:val="22"/>
              </w:rPr>
              <w:t>C</w:t>
            </w:r>
          </w:p>
        </w:tc>
        <w:tc>
          <w:tcPr>
            <w:tcW w:w="189" w:type="pct"/>
            <w:tcBorders>
              <w:top w:val="single" w:sz="4" w:space="0" w:color="000000"/>
              <w:left w:val="single" w:sz="4" w:space="0" w:color="000000"/>
              <w:bottom w:val="single" w:sz="4" w:space="0" w:color="000000"/>
            </w:tcBorders>
            <w:shd w:val="clear" w:color="auto" w:fill="D9D9D9" w:themeFill="background1" w:themeFillShade="D9"/>
            <w:vAlign w:val="center"/>
          </w:tcPr>
          <w:p w14:paraId="68373DB8" w14:textId="77777777" w:rsidR="001C527E" w:rsidRPr="007037EE" w:rsidRDefault="001C527E" w:rsidP="00F23129">
            <w:pPr>
              <w:snapToGrid w:val="0"/>
              <w:jc w:val="center"/>
              <w:rPr>
                <w:rFonts w:asciiTheme="majorHAnsi" w:hAnsiTheme="majorHAnsi" w:cstheme="majorHAnsi"/>
                <w:b/>
                <w:color w:val="0D0D0D"/>
                <w:szCs w:val="22"/>
              </w:rPr>
            </w:pPr>
            <w:r w:rsidRPr="007037EE">
              <w:rPr>
                <w:rFonts w:asciiTheme="majorHAnsi" w:hAnsiTheme="majorHAnsi" w:cstheme="majorHAnsi"/>
                <w:b/>
                <w:color w:val="0D0D0D"/>
                <w:szCs w:val="22"/>
              </w:rPr>
              <w:t>D</w:t>
            </w:r>
          </w:p>
        </w:tc>
        <w:tc>
          <w:tcPr>
            <w:tcW w:w="17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47A50B" w14:textId="77777777" w:rsidR="001C527E" w:rsidRPr="007037EE" w:rsidRDefault="001C527E" w:rsidP="00F23129">
            <w:pPr>
              <w:snapToGrid w:val="0"/>
              <w:jc w:val="center"/>
              <w:rPr>
                <w:rFonts w:asciiTheme="majorHAnsi" w:hAnsiTheme="majorHAnsi" w:cstheme="majorHAnsi"/>
                <w:b/>
                <w:color w:val="0D0D0D"/>
                <w:szCs w:val="22"/>
              </w:rPr>
            </w:pPr>
            <w:r w:rsidRPr="007037EE">
              <w:rPr>
                <w:rFonts w:asciiTheme="majorHAnsi" w:hAnsiTheme="majorHAnsi" w:cstheme="majorHAnsi"/>
                <w:b/>
                <w:color w:val="0D0D0D"/>
                <w:szCs w:val="22"/>
              </w:rPr>
              <w:t>E</w:t>
            </w:r>
          </w:p>
        </w:tc>
      </w:tr>
      <w:tr w:rsidR="007A385C" w:rsidRPr="007037EE" w14:paraId="7AD1B7B3" w14:textId="77777777" w:rsidTr="007A385C">
        <w:trPr>
          <w:trHeight w:val="20"/>
          <w:jc w:val="center"/>
        </w:trPr>
        <w:tc>
          <w:tcPr>
            <w:tcW w:w="162" w:type="pct"/>
            <w:vMerge w:val="restart"/>
            <w:tcBorders>
              <w:top w:val="single" w:sz="4" w:space="0" w:color="000000"/>
              <w:left w:val="single" w:sz="4" w:space="0" w:color="000000"/>
            </w:tcBorders>
            <w:shd w:val="clear" w:color="auto" w:fill="FFFFFF"/>
          </w:tcPr>
          <w:p w14:paraId="598FE89B" w14:textId="6E34BB90" w:rsidR="007A385C" w:rsidRPr="007037EE" w:rsidRDefault="007A385C" w:rsidP="00F23129">
            <w:pPr>
              <w:jc w:val="center"/>
              <w:rPr>
                <w:rFonts w:asciiTheme="majorHAnsi" w:hAnsiTheme="majorHAnsi" w:cstheme="majorHAnsi"/>
                <w:color w:val="0D0D0D"/>
                <w:szCs w:val="22"/>
              </w:rPr>
            </w:pPr>
            <w:r w:rsidRPr="007037EE">
              <w:rPr>
                <w:rFonts w:asciiTheme="majorHAnsi" w:hAnsiTheme="majorHAnsi" w:cstheme="majorHAnsi"/>
                <w:color w:val="0D0D0D"/>
                <w:szCs w:val="22"/>
              </w:rPr>
              <w:t>1</w:t>
            </w:r>
          </w:p>
        </w:tc>
        <w:tc>
          <w:tcPr>
            <w:tcW w:w="1841" w:type="pct"/>
            <w:vMerge w:val="restart"/>
            <w:tcBorders>
              <w:top w:val="single" w:sz="4" w:space="0" w:color="000000"/>
              <w:left w:val="single" w:sz="4" w:space="0" w:color="000000"/>
            </w:tcBorders>
            <w:shd w:val="clear" w:color="auto" w:fill="FFFFFF"/>
          </w:tcPr>
          <w:p w14:paraId="00DB6525" w14:textId="40E868EE" w:rsidR="007A385C" w:rsidRPr="007037EE" w:rsidRDefault="007A385C" w:rsidP="00C324BD">
            <w:pPr>
              <w:shd w:val="clear" w:color="auto" w:fill="FFFFFF"/>
              <w:autoSpaceDE w:val="0"/>
              <w:autoSpaceDN w:val="0"/>
              <w:adjustRightInd w:val="0"/>
              <w:rPr>
                <w:rFonts w:asciiTheme="majorHAnsi" w:hAnsiTheme="majorHAnsi" w:cstheme="majorHAnsi"/>
                <w:szCs w:val="22"/>
                <w:lang w:val="es-ES"/>
              </w:rPr>
            </w:pPr>
            <w:r w:rsidRPr="007037EE">
              <w:rPr>
                <w:rFonts w:asciiTheme="majorHAnsi" w:hAnsiTheme="majorHAnsi" w:cstheme="majorHAnsi"/>
                <w:szCs w:val="22"/>
                <w:lang w:val="es-ES"/>
              </w:rPr>
              <w:t xml:space="preserve">Grado académico mínimo en </w:t>
            </w:r>
            <w:r w:rsidRPr="007037EE">
              <w:rPr>
                <w:rFonts w:asciiTheme="majorHAnsi" w:hAnsiTheme="majorHAnsi" w:cstheme="majorHAnsi"/>
                <w:szCs w:val="22"/>
                <w:lang w:val="es-ES_tradnl"/>
              </w:rPr>
              <w:t xml:space="preserve">Grado académico mínimo licenciatura en arquitectura con </w:t>
            </w:r>
            <w:proofErr w:type="spellStart"/>
            <w:r w:rsidRPr="007037EE">
              <w:rPr>
                <w:rFonts w:asciiTheme="majorHAnsi" w:hAnsiTheme="majorHAnsi" w:cstheme="majorHAnsi"/>
                <w:szCs w:val="22"/>
                <w:lang w:val="es-ES_tradnl"/>
              </w:rPr>
              <w:t>especiali</w:t>
            </w:r>
            <w:r w:rsidR="0012221C">
              <w:rPr>
                <w:rFonts w:asciiTheme="majorHAnsi" w:hAnsiTheme="majorHAnsi" w:cstheme="majorHAnsi"/>
                <w:szCs w:val="22"/>
                <w:lang w:val="es-ES_tradnl"/>
              </w:rPr>
              <w:t>a</w:t>
            </w:r>
            <w:r w:rsidRPr="007037EE">
              <w:rPr>
                <w:rFonts w:asciiTheme="majorHAnsi" w:hAnsiTheme="majorHAnsi" w:cstheme="majorHAnsi"/>
                <w:szCs w:val="22"/>
                <w:lang w:val="es-ES_tradnl"/>
              </w:rPr>
              <w:t>dad</w:t>
            </w:r>
            <w:proofErr w:type="spellEnd"/>
            <w:r w:rsidRPr="007037EE">
              <w:rPr>
                <w:rFonts w:asciiTheme="majorHAnsi" w:hAnsiTheme="majorHAnsi" w:cstheme="majorHAnsi"/>
                <w:szCs w:val="22"/>
                <w:lang w:val="es-ES_tradnl"/>
              </w:rPr>
              <w:t xml:space="preserve"> en paisajismo urbano. </w:t>
            </w:r>
          </w:p>
        </w:tc>
        <w:tc>
          <w:tcPr>
            <w:tcW w:w="2093" w:type="pct"/>
            <w:tcBorders>
              <w:top w:val="single" w:sz="4" w:space="0" w:color="000000"/>
              <w:left w:val="single" w:sz="4" w:space="0" w:color="000000"/>
              <w:bottom w:val="single" w:sz="4" w:space="0" w:color="000000"/>
            </w:tcBorders>
            <w:shd w:val="clear" w:color="auto" w:fill="FFFFFF"/>
            <w:vAlign w:val="center"/>
          </w:tcPr>
          <w:p w14:paraId="7BC3DFF4" w14:textId="10E2D0E9" w:rsidR="007A385C" w:rsidRPr="007037EE" w:rsidRDefault="007A385C" w:rsidP="005E5707">
            <w:pPr>
              <w:jc w:val="left"/>
              <w:rPr>
                <w:rFonts w:asciiTheme="majorHAnsi" w:hAnsiTheme="majorHAnsi" w:cstheme="majorHAnsi"/>
                <w:b/>
                <w:bCs/>
                <w:color w:val="0D0D0D"/>
                <w:szCs w:val="22"/>
                <w:lang w:val="es-CR"/>
              </w:rPr>
            </w:pPr>
            <w:r w:rsidRPr="007037EE">
              <w:rPr>
                <w:rFonts w:asciiTheme="majorHAnsi" w:hAnsiTheme="majorHAnsi" w:cstheme="majorHAnsi"/>
                <w:b/>
                <w:bCs/>
                <w:color w:val="0D0D0D"/>
                <w:szCs w:val="22"/>
                <w:lang w:val="es-CR"/>
              </w:rPr>
              <w:t>Max 200 Pts.</w:t>
            </w:r>
          </w:p>
        </w:tc>
        <w:tc>
          <w:tcPr>
            <w:tcW w:w="187" w:type="pct"/>
            <w:tcBorders>
              <w:top w:val="single" w:sz="4" w:space="0" w:color="000000"/>
              <w:left w:val="single" w:sz="4" w:space="0" w:color="000000"/>
            </w:tcBorders>
            <w:shd w:val="clear" w:color="auto" w:fill="auto"/>
          </w:tcPr>
          <w:p w14:paraId="24739798"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80" w:type="pct"/>
            <w:tcBorders>
              <w:top w:val="single" w:sz="4" w:space="0" w:color="000000"/>
              <w:left w:val="single" w:sz="4" w:space="0" w:color="000000"/>
            </w:tcBorders>
            <w:shd w:val="clear" w:color="auto" w:fill="auto"/>
          </w:tcPr>
          <w:p w14:paraId="018B5C4B"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76" w:type="pct"/>
            <w:tcBorders>
              <w:top w:val="single" w:sz="4" w:space="0" w:color="000000"/>
              <w:left w:val="single" w:sz="4" w:space="0" w:color="000000"/>
            </w:tcBorders>
            <w:shd w:val="clear" w:color="auto" w:fill="auto"/>
          </w:tcPr>
          <w:p w14:paraId="5A6053F4"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89" w:type="pct"/>
            <w:tcBorders>
              <w:top w:val="single" w:sz="4" w:space="0" w:color="000000"/>
              <w:left w:val="single" w:sz="4" w:space="0" w:color="000000"/>
            </w:tcBorders>
            <w:shd w:val="clear" w:color="auto" w:fill="auto"/>
          </w:tcPr>
          <w:p w14:paraId="3C81A603"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72" w:type="pct"/>
            <w:tcBorders>
              <w:top w:val="single" w:sz="4" w:space="0" w:color="000000"/>
              <w:left w:val="single" w:sz="4" w:space="0" w:color="000000"/>
              <w:right w:val="single" w:sz="4" w:space="0" w:color="000000"/>
            </w:tcBorders>
            <w:shd w:val="clear" w:color="auto" w:fill="auto"/>
          </w:tcPr>
          <w:p w14:paraId="54CA9562" w14:textId="77777777" w:rsidR="007A385C" w:rsidRPr="007037EE" w:rsidRDefault="007A385C" w:rsidP="00F23129">
            <w:pPr>
              <w:snapToGrid w:val="0"/>
              <w:jc w:val="center"/>
              <w:rPr>
                <w:rFonts w:asciiTheme="majorHAnsi" w:hAnsiTheme="majorHAnsi" w:cstheme="majorHAnsi"/>
                <w:color w:val="0D0D0D"/>
                <w:szCs w:val="22"/>
                <w:lang w:val="es-CR"/>
              </w:rPr>
            </w:pPr>
          </w:p>
        </w:tc>
      </w:tr>
      <w:tr w:rsidR="007A385C" w:rsidRPr="007037EE" w14:paraId="1DAFE0B0" w14:textId="77777777" w:rsidTr="00CD0F9B">
        <w:trPr>
          <w:trHeight w:val="20"/>
          <w:jc w:val="center"/>
        </w:trPr>
        <w:tc>
          <w:tcPr>
            <w:tcW w:w="162" w:type="pct"/>
            <w:vMerge/>
            <w:tcBorders>
              <w:left w:val="single" w:sz="4" w:space="0" w:color="000000"/>
            </w:tcBorders>
            <w:shd w:val="clear" w:color="auto" w:fill="FFFFFF"/>
          </w:tcPr>
          <w:p w14:paraId="487F11DD" w14:textId="3D098275" w:rsidR="007A385C" w:rsidRPr="007037EE" w:rsidRDefault="007A385C" w:rsidP="00F23129">
            <w:pPr>
              <w:jc w:val="center"/>
              <w:rPr>
                <w:rFonts w:asciiTheme="majorHAnsi" w:hAnsiTheme="majorHAnsi" w:cstheme="majorHAnsi"/>
                <w:color w:val="0D0D0D"/>
                <w:szCs w:val="22"/>
              </w:rPr>
            </w:pPr>
          </w:p>
        </w:tc>
        <w:tc>
          <w:tcPr>
            <w:tcW w:w="1841" w:type="pct"/>
            <w:vMerge/>
            <w:tcBorders>
              <w:left w:val="single" w:sz="4" w:space="0" w:color="000000"/>
            </w:tcBorders>
            <w:shd w:val="clear" w:color="auto" w:fill="FFFFFF"/>
          </w:tcPr>
          <w:p w14:paraId="362B6237" w14:textId="6E60E611" w:rsidR="007A385C" w:rsidRPr="007037EE" w:rsidRDefault="007A385C" w:rsidP="00C324BD">
            <w:pPr>
              <w:shd w:val="clear" w:color="auto" w:fill="FFFFFF"/>
              <w:autoSpaceDE w:val="0"/>
              <w:autoSpaceDN w:val="0"/>
              <w:adjustRightInd w:val="0"/>
              <w:rPr>
                <w:rFonts w:asciiTheme="majorHAnsi" w:hAnsiTheme="majorHAnsi" w:cstheme="majorHAnsi"/>
                <w:szCs w:val="22"/>
                <w:lang w:val="es-ES_tradnl"/>
              </w:rPr>
            </w:pPr>
          </w:p>
        </w:tc>
        <w:tc>
          <w:tcPr>
            <w:tcW w:w="2093" w:type="pct"/>
            <w:tcBorders>
              <w:top w:val="single" w:sz="4" w:space="0" w:color="000000"/>
              <w:left w:val="single" w:sz="4" w:space="0" w:color="000000"/>
              <w:bottom w:val="single" w:sz="4" w:space="0" w:color="000000"/>
            </w:tcBorders>
            <w:shd w:val="clear" w:color="auto" w:fill="FFFFFF"/>
            <w:vAlign w:val="center"/>
          </w:tcPr>
          <w:p w14:paraId="39639FD6" w14:textId="481DEB27" w:rsidR="007A385C" w:rsidRPr="007037EE" w:rsidRDefault="007A385C" w:rsidP="005E5707">
            <w:pPr>
              <w:jc w:val="left"/>
              <w:rPr>
                <w:rFonts w:asciiTheme="majorHAnsi" w:hAnsiTheme="majorHAnsi" w:cstheme="majorHAnsi"/>
                <w:color w:val="0D0D0D"/>
                <w:szCs w:val="22"/>
                <w:lang w:val="es-CR"/>
              </w:rPr>
            </w:pPr>
            <w:r w:rsidRPr="007037EE">
              <w:rPr>
                <w:rFonts w:asciiTheme="majorHAnsi" w:hAnsiTheme="majorHAnsi" w:cstheme="majorHAnsi"/>
                <w:color w:val="0D0D0D"/>
                <w:szCs w:val="22"/>
                <w:lang w:val="es-CR"/>
              </w:rPr>
              <w:t xml:space="preserve">Maestría o superior     </w:t>
            </w:r>
            <w:r w:rsidRPr="007037EE">
              <w:rPr>
                <w:rFonts w:asciiTheme="majorHAnsi" w:hAnsiTheme="majorHAnsi" w:cstheme="majorHAnsi"/>
                <w:i/>
                <w:szCs w:val="22"/>
                <w:lang w:val="es-CR"/>
              </w:rPr>
              <w:t>200</w:t>
            </w:r>
            <w:r w:rsidRPr="007037EE">
              <w:rPr>
                <w:rFonts w:asciiTheme="majorHAnsi" w:hAnsiTheme="majorHAnsi" w:cstheme="majorHAnsi"/>
                <w:color w:val="0D0D0D"/>
                <w:szCs w:val="22"/>
                <w:lang w:val="es-CR"/>
              </w:rPr>
              <w:t xml:space="preserve"> puntos</w:t>
            </w:r>
          </w:p>
        </w:tc>
        <w:tc>
          <w:tcPr>
            <w:tcW w:w="187" w:type="pct"/>
            <w:vMerge w:val="restart"/>
            <w:tcBorders>
              <w:top w:val="single" w:sz="4" w:space="0" w:color="000000"/>
              <w:left w:val="single" w:sz="4" w:space="0" w:color="000000"/>
            </w:tcBorders>
            <w:shd w:val="clear" w:color="auto" w:fill="auto"/>
          </w:tcPr>
          <w:p w14:paraId="3DF7B600"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80" w:type="pct"/>
            <w:vMerge w:val="restart"/>
            <w:tcBorders>
              <w:top w:val="single" w:sz="4" w:space="0" w:color="000000"/>
              <w:left w:val="single" w:sz="4" w:space="0" w:color="000000"/>
            </w:tcBorders>
            <w:shd w:val="clear" w:color="auto" w:fill="auto"/>
          </w:tcPr>
          <w:p w14:paraId="630DEEFF"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76" w:type="pct"/>
            <w:vMerge w:val="restart"/>
            <w:tcBorders>
              <w:top w:val="single" w:sz="4" w:space="0" w:color="000000"/>
              <w:left w:val="single" w:sz="4" w:space="0" w:color="000000"/>
            </w:tcBorders>
            <w:shd w:val="clear" w:color="auto" w:fill="auto"/>
          </w:tcPr>
          <w:p w14:paraId="2896940A"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89" w:type="pct"/>
            <w:vMerge w:val="restart"/>
            <w:tcBorders>
              <w:top w:val="single" w:sz="4" w:space="0" w:color="000000"/>
              <w:left w:val="single" w:sz="4" w:space="0" w:color="000000"/>
            </w:tcBorders>
            <w:shd w:val="clear" w:color="auto" w:fill="auto"/>
          </w:tcPr>
          <w:p w14:paraId="33BA1096" w14:textId="77777777" w:rsidR="007A385C" w:rsidRPr="007037EE" w:rsidRDefault="007A385C" w:rsidP="00F23129">
            <w:pPr>
              <w:snapToGrid w:val="0"/>
              <w:jc w:val="center"/>
              <w:rPr>
                <w:rFonts w:asciiTheme="majorHAnsi" w:hAnsiTheme="majorHAnsi" w:cstheme="majorHAnsi"/>
                <w:color w:val="0D0D0D"/>
                <w:szCs w:val="22"/>
                <w:lang w:val="es-CR"/>
              </w:rPr>
            </w:pPr>
          </w:p>
        </w:tc>
        <w:tc>
          <w:tcPr>
            <w:tcW w:w="172" w:type="pct"/>
            <w:vMerge w:val="restart"/>
            <w:tcBorders>
              <w:top w:val="single" w:sz="4" w:space="0" w:color="000000"/>
              <w:left w:val="single" w:sz="4" w:space="0" w:color="000000"/>
              <w:right w:val="single" w:sz="4" w:space="0" w:color="000000"/>
            </w:tcBorders>
            <w:shd w:val="clear" w:color="auto" w:fill="auto"/>
          </w:tcPr>
          <w:p w14:paraId="041B12E0" w14:textId="77777777" w:rsidR="007A385C" w:rsidRPr="007037EE" w:rsidRDefault="007A385C" w:rsidP="00F23129">
            <w:pPr>
              <w:snapToGrid w:val="0"/>
              <w:jc w:val="center"/>
              <w:rPr>
                <w:rFonts w:asciiTheme="majorHAnsi" w:hAnsiTheme="majorHAnsi" w:cstheme="majorHAnsi"/>
                <w:color w:val="0D0D0D"/>
                <w:szCs w:val="22"/>
                <w:lang w:val="es-CR"/>
              </w:rPr>
            </w:pPr>
          </w:p>
        </w:tc>
      </w:tr>
      <w:tr w:rsidR="007A385C" w:rsidRPr="007037EE" w14:paraId="755EEEA0" w14:textId="77777777" w:rsidTr="007A385C">
        <w:trPr>
          <w:trHeight w:val="20"/>
          <w:jc w:val="center"/>
        </w:trPr>
        <w:tc>
          <w:tcPr>
            <w:tcW w:w="162" w:type="pct"/>
            <w:vMerge/>
            <w:tcBorders>
              <w:left w:val="single" w:sz="4" w:space="0" w:color="000000"/>
            </w:tcBorders>
            <w:shd w:val="clear" w:color="auto" w:fill="FFFFFF"/>
          </w:tcPr>
          <w:p w14:paraId="7F4B7416" w14:textId="77777777" w:rsidR="007A385C" w:rsidRPr="007037EE" w:rsidRDefault="007A385C" w:rsidP="00F23129">
            <w:pPr>
              <w:jc w:val="center"/>
              <w:rPr>
                <w:rFonts w:asciiTheme="majorHAnsi" w:hAnsiTheme="majorHAnsi" w:cstheme="majorHAnsi"/>
                <w:color w:val="0D0D0D"/>
                <w:szCs w:val="22"/>
                <w:lang w:val="es-CR"/>
              </w:rPr>
            </w:pPr>
          </w:p>
        </w:tc>
        <w:tc>
          <w:tcPr>
            <w:tcW w:w="1841" w:type="pct"/>
            <w:vMerge/>
            <w:tcBorders>
              <w:left w:val="single" w:sz="4" w:space="0" w:color="000000"/>
            </w:tcBorders>
            <w:shd w:val="clear" w:color="auto" w:fill="FFFFFF"/>
          </w:tcPr>
          <w:p w14:paraId="0CB15A05" w14:textId="77777777" w:rsidR="007A385C" w:rsidRPr="007037EE" w:rsidRDefault="007A385C" w:rsidP="00F23129">
            <w:pPr>
              <w:pStyle w:val="HTMLconformatoprevio1"/>
              <w:shd w:val="clear" w:color="auto" w:fill="FFFFFF"/>
              <w:tabs>
                <w:tab w:val="clear" w:pos="916"/>
                <w:tab w:val="clear" w:pos="1832"/>
                <w:tab w:val="left" w:pos="709"/>
              </w:tabs>
              <w:jc w:val="both"/>
              <w:rPr>
                <w:rFonts w:asciiTheme="majorHAnsi" w:hAnsiTheme="majorHAnsi" w:cstheme="majorHAnsi"/>
                <w:sz w:val="22"/>
                <w:szCs w:val="22"/>
              </w:rPr>
            </w:pPr>
          </w:p>
        </w:tc>
        <w:tc>
          <w:tcPr>
            <w:tcW w:w="2093" w:type="pct"/>
            <w:tcBorders>
              <w:top w:val="single" w:sz="4" w:space="0" w:color="000000"/>
              <w:left w:val="single" w:sz="4" w:space="0" w:color="000000"/>
              <w:bottom w:val="single" w:sz="4" w:space="0" w:color="000000"/>
            </w:tcBorders>
            <w:shd w:val="clear" w:color="auto" w:fill="FFFFFF"/>
            <w:vAlign w:val="center"/>
          </w:tcPr>
          <w:p w14:paraId="0AD72632" w14:textId="3B0CB1CD" w:rsidR="007A385C" w:rsidRPr="007037EE" w:rsidRDefault="007A385C" w:rsidP="005E5707">
            <w:pPr>
              <w:jc w:val="left"/>
              <w:rPr>
                <w:rFonts w:asciiTheme="majorHAnsi" w:hAnsiTheme="majorHAnsi" w:cstheme="majorHAnsi"/>
                <w:color w:val="0D0D0D"/>
                <w:szCs w:val="22"/>
                <w:lang w:val="es-CR"/>
              </w:rPr>
            </w:pPr>
            <w:r w:rsidRPr="007037EE">
              <w:rPr>
                <w:rFonts w:asciiTheme="majorHAnsi" w:hAnsiTheme="majorHAnsi" w:cstheme="majorHAnsi"/>
                <w:color w:val="0D0D0D"/>
                <w:szCs w:val="22"/>
                <w:lang w:val="es-CR"/>
              </w:rPr>
              <w:t xml:space="preserve">Licenciatura:                 </w:t>
            </w:r>
            <w:r w:rsidRPr="007037EE">
              <w:rPr>
                <w:rFonts w:asciiTheme="majorHAnsi" w:hAnsiTheme="majorHAnsi" w:cstheme="majorHAnsi"/>
                <w:i/>
                <w:szCs w:val="22"/>
                <w:lang w:val="es-CR"/>
              </w:rPr>
              <w:t>1</w:t>
            </w:r>
            <w:r w:rsidR="00EB6C97" w:rsidRPr="007037EE">
              <w:rPr>
                <w:rFonts w:asciiTheme="majorHAnsi" w:hAnsiTheme="majorHAnsi" w:cstheme="majorHAnsi"/>
                <w:i/>
                <w:szCs w:val="22"/>
                <w:lang w:val="es-CR"/>
              </w:rPr>
              <w:t>5</w:t>
            </w:r>
            <w:r w:rsidRPr="007037EE">
              <w:rPr>
                <w:rFonts w:asciiTheme="majorHAnsi" w:hAnsiTheme="majorHAnsi" w:cstheme="majorHAnsi"/>
                <w:i/>
                <w:szCs w:val="22"/>
                <w:lang w:val="es-CR"/>
              </w:rPr>
              <w:t>0</w:t>
            </w:r>
            <w:r w:rsidRPr="007037EE">
              <w:rPr>
                <w:rFonts w:asciiTheme="majorHAnsi" w:hAnsiTheme="majorHAnsi" w:cstheme="majorHAnsi"/>
                <w:szCs w:val="22"/>
                <w:lang w:val="es-CR"/>
              </w:rPr>
              <w:t xml:space="preserve"> puntos</w:t>
            </w:r>
          </w:p>
        </w:tc>
        <w:tc>
          <w:tcPr>
            <w:tcW w:w="187" w:type="pct"/>
            <w:vMerge/>
            <w:tcBorders>
              <w:left w:val="single" w:sz="4" w:space="0" w:color="000000"/>
            </w:tcBorders>
            <w:shd w:val="clear" w:color="auto" w:fill="auto"/>
          </w:tcPr>
          <w:p w14:paraId="7AE0FE5D" w14:textId="77777777" w:rsidR="007A385C" w:rsidRPr="007037EE" w:rsidRDefault="007A385C" w:rsidP="00F23129">
            <w:pPr>
              <w:snapToGrid w:val="0"/>
              <w:jc w:val="center"/>
              <w:rPr>
                <w:rFonts w:asciiTheme="majorHAnsi" w:hAnsiTheme="majorHAnsi" w:cstheme="majorHAnsi"/>
                <w:color w:val="0D0D0D"/>
                <w:szCs w:val="22"/>
              </w:rPr>
            </w:pPr>
          </w:p>
        </w:tc>
        <w:tc>
          <w:tcPr>
            <w:tcW w:w="180" w:type="pct"/>
            <w:vMerge/>
            <w:tcBorders>
              <w:left w:val="single" w:sz="4" w:space="0" w:color="000000"/>
            </w:tcBorders>
            <w:shd w:val="clear" w:color="auto" w:fill="auto"/>
          </w:tcPr>
          <w:p w14:paraId="248B2A73" w14:textId="77777777" w:rsidR="007A385C" w:rsidRPr="007037EE" w:rsidRDefault="007A385C" w:rsidP="00F23129">
            <w:pPr>
              <w:snapToGrid w:val="0"/>
              <w:jc w:val="center"/>
              <w:rPr>
                <w:rFonts w:asciiTheme="majorHAnsi" w:hAnsiTheme="majorHAnsi" w:cstheme="majorHAnsi"/>
                <w:color w:val="0D0D0D"/>
                <w:szCs w:val="22"/>
              </w:rPr>
            </w:pPr>
          </w:p>
        </w:tc>
        <w:tc>
          <w:tcPr>
            <w:tcW w:w="176" w:type="pct"/>
            <w:vMerge/>
            <w:tcBorders>
              <w:left w:val="single" w:sz="4" w:space="0" w:color="000000"/>
            </w:tcBorders>
            <w:shd w:val="clear" w:color="auto" w:fill="auto"/>
          </w:tcPr>
          <w:p w14:paraId="09E85094" w14:textId="77777777" w:rsidR="007A385C" w:rsidRPr="007037EE" w:rsidRDefault="007A385C" w:rsidP="00F23129">
            <w:pPr>
              <w:snapToGrid w:val="0"/>
              <w:jc w:val="center"/>
              <w:rPr>
                <w:rFonts w:asciiTheme="majorHAnsi" w:hAnsiTheme="majorHAnsi" w:cstheme="majorHAnsi"/>
                <w:color w:val="0D0D0D"/>
                <w:szCs w:val="22"/>
              </w:rPr>
            </w:pPr>
          </w:p>
        </w:tc>
        <w:tc>
          <w:tcPr>
            <w:tcW w:w="189" w:type="pct"/>
            <w:vMerge/>
            <w:tcBorders>
              <w:left w:val="single" w:sz="4" w:space="0" w:color="000000"/>
            </w:tcBorders>
            <w:shd w:val="clear" w:color="auto" w:fill="auto"/>
          </w:tcPr>
          <w:p w14:paraId="3067E63A" w14:textId="77777777" w:rsidR="007A385C" w:rsidRPr="007037EE" w:rsidRDefault="007A385C" w:rsidP="00F23129">
            <w:pPr>
              <w:snapToGrid w:val="0"/>
              <w:jc w:val="center"/>
              <w:rPr>
                <w:rFonts w:asciiTheme="majorHAnsi" w:hAnsiTheme="majorHAnsi" w:cstheme="majorHAnsi"/>
                <w:color w:val="0D0D0D"/>
                <w:szCs w:val="22"/>
              </w:rPr>
            </w:pPr>
          </w:p>
        </w:tc>
        <w:tc>
          <w:tcPr>
            <w:tcW w:w="172" w:type="pct"/>
            <w:vMerge/>
            <w:tcBorders>
              <w:left w:val="single" w:sz="4" w:space="0" w:color="000000"/>
              <w:right w:val="single" w:sz="4" w:space="0" w:color="000000"/>
            </w:tcBorders>
            <w:shd w:val="clear" w:color="auto" w:fill="auto"/>
          </w:tcPr>
          <w:p w14:paraId="1CF81C35" w14:textId="77777777" w:rsidR="007A385C" w:rsidRPr="007037EE" w:rsidRDefault="007A385C" w:rsidP="00F23129">
            <w:pPr>
              <w:snapToGrid w:val="0"/>
              <w:jc w:val="center"/>
              <w:rPr>
                <w:rFonts w:asciiTheme="majorHAnsi" w:hAnsiTheme="majorHAnsi" w:cstheme="majorHAnsi"/>
                <w:color w:val="0D0D0D"/>
                <w:szCs w:val="22"/>
              </w:rPr>
            </w:pPr>
          </w:p>
        </w:tc>
      </w:tr>
      <w:tr w:rsidR="007A385C" w:rsidRPr="007037EE" w14:paraId="1F45A699" w14:textId="77777777" w:rsidTr="007A385C">
        <w:trPr>
          <w:trHeight w:val="20"/>
          <w:jc w:val="center"/>
        </w:trPr>
        <w:tc>
          <w:tcPr>
            <w:tcW w:w="162" w:type="pct"/>
            <w:vMerge/>
            <w:tcBorders>
              <w:left w:val="single" w:sz="4" w:space="0" w:color="000000"/>
              <w:bottom w:val="single" w:sz="4" w:space="0" w:color="auto"/>
            </w:tcBorders>
            <w:shd w:val="clear" w:color="auto" w:fill="FFFFFF"/>
          </w:tcPr>
          <w:p w14:paraId="55F55401" w14:textId="77777777" w:rsidR="007A385C" w:rsidRPr="007037EE" w:rsidRDefault="007A385C" w:rsidP="00F23129">
            <w:pPr>
              <w:jc w:val="center"/>
              <w:rPr>
                <w:rFonts w:asciiTheme="majorHAnsi" w:hAnsiTheme="majorHAnsi" w:cstheme="majorHAnsi"/>
                <w:color w:val="0D0D0D"/>
                <w:szCs w:val="22"/>
              </w:rPr>
            </w:pPr>
          </w:p>
        </w:tc>
        <w:tc>
          <w:tcPr>
            <w:tcW w:w="1841" w:type="pct"/>
            <w:vMerge/>
            <w:tcBorders>
              <w:left w:val="single" w:sz="4" w:space="0" w:color="000000"/>
              <w:bottom w:val="single" w:sz="4" w:space="0" w:color="auto"/>
            </w:tcBorders>
            <w:shd w:val="clear" w:color="auto" w:fill="FFFFFF"/>
          </w:tcPr>
          <w:p w14:paraId="3FA48926" w14:textId="77777777" w:rsidR="007A385C" w:rsidRPr="007037EE" w:rsidRDefault="007A385C" w:rsidP="00F23129">
            <w:pPr>
              <w:pStyle w:val="HTMLconformatoprevio1"/>
              <w:shd w:val="clear" w:color="auto" w:fill="FFFFFF"/>
              <w:tabs>
                <w:tab w:val="clear" w:pos="916"/>
                <w:tab w:val="clear" w:pos="1832"/>
                <w:tab w:val="left" w:pos="709"/>
              </w:tabs>
              <w:rPr>
                <w:rFonts w:asciiTheme="majorHAnsi" w:hAnsiTheme="majorHAnsi" w:cstheme="majorHAnsi"/>
                <w:sz w:val="22"/>
                <w:szCs w:val="22"/>
                <w:lang w:val="es-ES"/>
              </w:rPr>
            </w:pPr>
          </w:p>
        </w:tc>
        <w:tc>
          <w:tcPr>
            <w:tcW w:w="2093" w:type="pct"/>
            <w:tcBorders>
              <w:top w:val="single" w:sz="4" w:space="0" w:color="000000"/>
              <w:left w:val="single" w:sz="4" w:space="0" w:color="000000"/>
              <w:bottom w:val="single" w:sz="4" w:space="0" w:color="auto"/>
            </w:tcBorders>
            <w:shd w:val="clear" w:color="auto" w:fill="FFFFFF"/>
            <w:vAlign w:val="center"/>
          </w:tcPr>
          <w:p w14:paraId="262E4807" w14:textId="3B6ABF47" w:rsidR="007A385C" w:rsidRPr="007037EE" w:rsidRDefault="007A385C" w:rsidP="005E5707">
            <w:pPr>
              <w:jc w:val="left"/>
              <w:rPr>
                <w:rFonts w:asciiTheme="majorHAnsi" w:hAnsiTheme="majorHAnsi" w:cstheme="majorHAnsi"/>
                <w:color w:val="0D0D0D"/>
                <w:szCs w:val="22"/>
                <w:lang w:val="es-ES"/>
              </w:rPr>
            </w:pPr>
          </w:p>
        </w:tc>
        <w:tc>
          <w:tcPr>
            <w:tcW w:w="187" w:type="pct"/>
            <w:vMerge/>
            <w:tcBorders>
              <w:left w:val="single" w:sz="4" w:space="0" w:color="000000"/>
              <w:bottom w:val="single" w:sz="4" w:space="0" w:color="auto"/>
            </w:tcBorders>
            <w:shd w:val="clear" w:color="auto" w:fill="auto"/>
          </w:tcPr>
          <w:p w14:paraId="588E0A7C"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0" w:type="pct"/>
            <w:vMerge/>
            <w:tcBorders>
              <w:left w:val="single" w:sz="4" w:space="0" w:color="000000"/>
              <w:bottom w:val="single" w:sz="4" w:space="0" w:color="auto"/>
            </w:tcBorders>
            <w:shd w:val="clear" w:color="auto" w:fill="auto"/>
          </w:tcPr>
          <w:p w14:paraId="5C351DFF"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6" w:type="pct"/>
            <w:vMerge/>
            <w:tcBorders>
              <w:left w:val="single" w:sz="4" w:space="0" w:color="000000"/>
              <w:bottom w:val="single" w:sz="4" w:space="0" w:color="auto"/>
            </w:tcBorders>
            <w:shd w:val="clear" w:color="auto" w:fill="auto"/>
          </w:tcPr>
          <w:p w14:paraId="7CCCAF80"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9" w:type="pct"/>
            <w:vMerge/>
            <w:tcBorders>
              <w:left w:val="single" w:sz="4" w:space="0" w:color="000000"/>
              <w:bottom w:val="single" w:sz="4" w:space="0" w:color="auto"/>
            </w:tcBorders>
            <w:shd w:val="clear" w:color="auto" w:fill="auto"/>
          </w:tcPr>
          <w:p w14:paraId="5375C8F8"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2" w:type="pct"/>
            <w:vMerge/>
            <w:tcBorders>
              <w:left w:val="single" w:sz="4" w:space="0" w:color="000000"/>
              <w:bottom w:val="single" w:sz="4" w:space="0" w:color="auto"/>
              <w:right w:val="single" w:sz="4" w:space="0" w:color="000000"/>
            </w:tcBorders>
            <w:shd w:val="clear" w:color="auto" w:fill="auto"/>
          </w:tcPr>
          <w:p w14:paraId="68ABBB84"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r>
      <w:tr w:rsidR="007A385C" w:rsidRPr="007037EE" w14:paraId="101FDDB2" w14:textId="77777777" w:rsidTr="007A385C">
        <w:trPr>
          <w:trHeight w:val="20"/>
          <w:jc w:val="center"/>
        </w:trPr>
        <w:tc>
          <w:tcPr>
            <w:tcW w:w="162" w:type="pct"/>
            <w:vMerge w:val="restart"/>
            <w:tcBorders>
              <w:top w:val="single" w:sz="4" w:space="0" w:color="auto"/>
              <w:left w:val="single" w:sz="4" w:space="0" w:color="000000"/>
            </w:tcBorders>
            <w:shd w:val="clear" w:color="auto" w:fill="FFFFFF"/>
          </w:tcPr>
          <w:p w14:paraId="07646475" w14:textId="023499FF" w:rsidR="007A385C" w:rsidRPr="007037EE" w:rsidRDefault="007A385C" w:rsidP="00F23129">
            <w:pPr>
              <w:jc w:val="center"/>
              <w:rPr>
                <w:rFonts w:asciiTheme="majorHAnsi" w:hAnsiTheme="majorHAnsi" w:cstheme="majorHAnsi"/>
                <w:color w:val="0D0D0D"/>
                <w:szCs w:val="22"/>
              </w:rPr>
            </w:pPr>
            <w:r w:rsidRPr="007037EE">
              <w:rPr>
                <w:rFonts w:asciiTheme="majorHAnsi" w:hAnsiTheme="majorHAnsi" w:cstheme="majorHAnsi"/>
                <w:color w:val="0D0D0D"/>
                <w:szCs w:val="22"/>
              </w:rPr>
              <w:t>2</w:t>
            </w:r>
          </w:p>
        </w:tc>
        <w:tc>
          <w:tcPr>
            <w:tcW w:w="1841" w:type="pct"/>
            <w:vMerge w:val="restart"/>
            <w:tcBorders>
              <w:top w:val="single" w:sz="4" w:space="0" w:color="auto"/>
              <w:left w:val="single" w:sz="4" w:space="0" w:color="000000"/>
            </w:tcBorders>
            <w:shd w:val="clear" w:color="auto" w:fill="FFFFFF"/>
          </w:tcPr>
          <w:p w14:paraId="38E97C22" w14:textId="4E35CA92" w:rsidR="007A385C" w:rsidRPr="007037EE" w:rsidRDefault="007A385C" w:rsidP="00C324BD">
            <w:pPr>
              <w:pStyle w:val="Default"/>
              <w:jc w:val="both"/>
              <w:rPr>
                <w:rFonts w:asciiTheme="majorHAnsi" w:eastAsia="Times New Roman" w:hAnsiTheme="majorHAnsi" w:cstheme="majorHAnsi"/>
                <w:color w:val="auto"/>
                <w:kern w:val="0"/>
                <w:sz w:val="22"/>
                <w:szCs w:val="22"/>
                <w:lang w:val="es-ES_tradnl" w:eastAsia="en-US"/>
              </w:rPr>
            </w:pPr>
            <w:r w:rsidRPr="007037EE">
              <w:rPr>
                <w:rFonts w:asciiTheme="majorHAnsi" w:hAnsiTheme="majorHAnsi" w:cstheme="majorHAnsi"/>
                <w:sz w:val="22"/>
                <w:szCs w:val="22"/>
                <w:lang w:val="es-ES"/>
              </w:rPr>
              <w:t xml:space="preserve">Mínimo </w:t>
            </w:r>
            <w:proofErr w:type="gramStart"/>
            <w:r w:rsidRPr="007037EE">
              <w:rPr>
                <w:rFonts w:asciiTheme="majorHAnsi" w:hAnsiTheme="majorHAnsi" w:cstheme="majorHAnsi"/>
                <w:color w:val="auto"/>
                <w:sz w:val="22"/>
                <w:szCs w:val="22"/>
                <w:lang w:val="es-ES_tradnl"/>
              </w:rPr>
              <w:t>3  proyecto</w:t>
            </w:r>
            <w:r w:rsidR="0012221C">
              <w:rPr>
                <w:rFonts w:asciiTheme="majorHAnsi" w:hAnsiTheme="majorHAnsi" w:cstheme="majorHAnsi"/>
                <w:color w:val="auto"/>
                <w:sz w:val="22"/>
                <w:szCs w:val="22"/>
                <w:lang w:val="es-ES_tradnl"/>
              </w:rPr>
              <w:t>s</w:t>
            </w:r>
            <w:proofErr w:type="gramEnd"/>
            <w:r w:rsidRPr="007037EE">
              <w:rPr>
                <w:rFonts w:asciiTheme="majorHAnsi" w:hAnsiTheme="majorHAnsi" w:cstheme="majorHAnsi"/>
                <w:color w:val="auto"/>
                <w:sz w:val="22"/>
                <w:szCs w:val="22"/>
                <w:lang w:val="es-ES_tradnl"/>
              </w:rPr>
              <w:t xml:space="preserve"> trabajados</w:t>
            </w:r>
            <w:r w:rsidR="0012221C">
              <w:rPr>
                <w:rFonts w:asciiTheme="majorHAnsi" w:hAnsiTheme="majorHAnsi" w:cstheme="majorHAnsi"/>
                <w:color w:val="auto"/>
                <w:sz w:val="22"/>
                <w:szCs w:val="22"/>
                <w:lang w:val="es-ES_tradnl"/>
              </w:rPr>
              <w:t xml:space="preserve"> con participación comunitaria</w:t>
            </w:r>
            <w:r w:rsidRPr="007037EE">
              <w:rPr>
                <w:rFonts w:asciiTheme="majorHAnsi" w:hAnsiTheme="majorHAnsi" w:cstheme="majorHAnsi"/>
                <w:color w:val="auto"/>
                <w:sz w:val="22"/>
                <w:szCs w:val="22"/>
                <w:lang w:val="es-ES_tradnl"/>
              </w:rPr>
              <w:t xml:space="preserve"> </w:t>
            </w:r>
            <w:r w:rsidRPr="007037EE">
              <w:rPr>
                <w:rFonts w:asciiTheme="majorHAnsi" w:eastAsia="Times New Roman" w:hAnsiTheme="majorHAnsi" w:cstheme="majorHAnsi"/>
                <w:color w:val="auto"/>
                <w:kern w:val="0"/>
                <w:sz w:val="22"/>
                <w:szCs w:val="22"/>
                <w:lang w:val="es-ES_tradnl" w:eastAsia="en-US"/>
              </w:rPr>
              <w:t xml:space="preserve">en infraestructura verde </w:t>
            </w:r>
          </w:p>
          <w:p w14:paraId="316E9EE4" w14:textId="77777777" w:rsidR="007A385C" w:rsidRPr="007037EE" w:rsidRDefault="007A385C" w:rsidP="00F23129">
            <w:pPr>
              <w:pStyle w:val="HTMLconformatoprevio1"/>
              <w:shd w:val="clear" w:color="auto" w:fill="FFFFFF"/>
              <w:tabs>
                <w:tab w:val="left" w:pos="709"/>
              </w:tabs>
              <w:rPr>
                <w:rFonts w:asciiTheme="majorHAnsi" w:hAnsiTheme="majorHAnsi" w:cstheme="majorHAnsi"/>
                <w:sz w:val="22"/>
                <w:szCs w:val="22"/>
                <w:lang w:val="es-ES_tradnl"/>
              </w:rPr>
            </w:pPr>
          </w:p>
        </w:tc>
        <w:tc>
          <w:tcPr>
            <w:tcW w:w="2093" w:type="pct"/>
            <w:tcBorders>
              <w:top w:val="single" w:sz="4" w:space="0" w:color="auto"/>
              <w:left w:val="single" w:sz="4" w:space="0" w:color="000000"/>
              <w:bottom w:val="single" w:sz="4" w:space="0" w:color="000000"/>
            </w:tcBorders>
            <w:shd w:val="clear" w:color="auto" w:fill="FFFFFF"/>
            <w:vAlign w:val="center"/>
          </w:tcPr>
          <w:p w14:paraId="7BD2681E" w14:textId="73DCA5BF" w:rsidR="007A385C" w:rsidRPr="007037EE" w:rsidRDefault="007A385C" w:rsidP="005E5707">
            <w:pPr>
              <w:rPr>
                <w:rFonts w:asciiTheme="majorHAnsi" w:hAnsiTheme="majorHAnsi" w:cstheme="majorHAnsi"/>
                <w:b/>
                <w:bCs/>
                <w:color w:val="0D0D0D"/>
                <w:szCs w:val="22"/>
                <w:lang w:val="es-ES"/>
              </w:rPr>
            </w:pPr>
            <w:r w:rsidRPr="007037EE">
              <w:rPr>
                <w:rFonts w:asciiTheme="majorHAnsi" w:hAnsiTheme="majorHAnsi" w:cstheme="majorHAnsi"/>
                <w:b/>
                <w:bCs/>
                <w:color w:val="0D0D0D"/>
                <w:szCs w:val="22"/>
                <w:lang w:val="es-ES"/>
              </w:rPr>
              <w:t>Max 200 Pts.</w:t>
            </w:r>
          </w:p>
        </w:tc>
        <w:tc>
          <w:tcPr>
            <w:tcW w:w="187" w:type="pct"/>
            <w:tcBorders>
              <w:top w:val="single" w:sz="4" w:space="0" w:color="auto"/>
              <w:left w:val="single" w:sz="4" w:space="0" w:color="000000"/>
            </w:tcBorders>
            <w:shd w:val="clear" w:color="auto" w:fill="auto"/>
          </w:tcPr>
          <w:p w14:paraId="51F13830"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0" w:type="pct"/>
            <w:tcBorders>
              <w:top w:val="single" w:sz="4" w:space="0" w:color="auto"/>
              <w:left w:val="single" w:sz="4" w:space="0" w:color="000000"/>
            </w:tcBorders>
            <w:shd w:val="clear" w:color="auto" w:fill="auto"/>
          </w:tcPr>
          <w:p w14:paraId="2E057BDB"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6" w:type="pct"/>
            <w:tcBorders>
              <w:top w:val="single" w:sz="4" w:space="0" w:color="auto"/>
              <w:left w:val="single" w:sz="4" w:space="0" w:color="000000"/>
            </w:tcBorders>
            <w:shd w:val="clear" w:color="auto" w:fill="auto"/>
          </w:tcPr>
          <w:p w14:paraId="236D420C"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9" w:type="pct"/>
            <w:tcBorders>
              <w:top w:val="single" w:sz="4" w:space="0" w:color="auto"/>
              <w:left w:val="single" w:sz="4" w:space="0" w:color="000000"/>
            </w:tcBorders>
            <w:shd w:val="clear" w:color="auto" w:fill="auto"/>
          </w:tcPr>
          <w:p w14:paraId="318B96C2"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2" w:type="pct"/>
            <w:tcBorders>
              <w:top w:val="single" w:sz="4" w:space="0" w:color="auto"/>
              <w:left w:val="single" w:sz="4" w:space="0" w:color="000000"/>
              <w:right w:val="single" w:sz="4" w:space="0" w:color="000000"/>
            </w:tcBorders>
            <w:shd w:val="clear" w:color="auto" w:fill="auto"/>
          </w:tcPr>
          <w:p w14:paraId="5323667E"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r>
      <w:tr w:rsidR="007A385C" w:rsidRPr="007037EE" w14:paraId="5D828BE2" w14:textId="77777777" w:rsidTr="00890F5D">
        <w:trPr>
          <w:trHeight w:val="20"/>
          <w:jc w:val="center"/>
        </w:trPr>
        <w:tc>
          <w:tcPr>
            <w:tcW w:w="162" w:type="pct"/>
            <w:vMerge/>
            <w:tcBorders>
              <w:left w:val="single" w:sz="4" w:space="0" w:color="000000"/>
            </w:tcBorders>
            <w:shd w:val="clear" w:color="auto" w:fill="FFFFFF"/>
          </w:tcPr>
          <w:p w14:paraId="4E1507C9" w14:textId="5E1E1F00" w:rsidR="007A385C" w:rsidRPr="007037EE" w:rsidRDefault="007A385C" w:rsidP="00F23129">
            <w:pPr>
              <w:jc w:val="center"/>
              <w:rPr>
                <w:rFonts w:asciiTheme="majorHAnsi" w:hAnsiTheme="majorHAnsi" w:cstheme="majorHAnsi"/>
                <w:szCs w:val="22"/>
                <w:lang w:val="es-ES"/>
              </w:rPr>
            </w:pPr>
          </w:p>
        </w:tc>
        <w:tc>
          <w:tcPr>
            <w:tcW w:w="1841" w:type="pct"/>
            <w:vMerge/>
            <w:tcBorders>
              <w:left w:val="single" w:sz="4" w:space="0" w:color="000000"/>
            </w:tcBorders>
            <w:shd w:val="clear" w:color="auto" w:fill="FFFFFF"/>
          </w:tcPr>
          <w:p w14:paraId="66B7D291" w14:textId="6DEE0557" w:rsidR="007A385C" w:rsidRPr="007037EE" w:rsidRDefault="007A385C" w:rsidP="00F23129">
            <w:pPr>
              <w:pStyle w:val="HTMLconformatoprevio1"/>
              <w:shd w:val="clear" w:color="auto" w:fill="FFFFFF"/>
              <w:tabs>
                <w:tab w:val="clear" w:pos="916"/>
                <w:tab w:val="clear" w:pos="1832"/>
                <w:tab w:val="left" w:pos="709"/>
              </w:tabs>
              <w:rPr>
                <w:rFonts w:asciiTheme="majorHAnsi" w:hAnsiTheme="majorHAnsi" w:cstheme="majorHAnsi"/>
                <w:sz w:val="22"/>
                <w:szCs w:val="22"/>
                <w:lang w:val="es-ES_tradnl"/>
              </w:rPr>
            </w:pPr>
          </w:p>
        </w:tc>
        <w:tc>
          <w:tcPr>
            <w:tcW w:w="2093" w:type="pct"/>
            <w:tcBorders>
              <w:top w:val="single" w:sz="4" w:space="0" w:color="auto"/>
              <w:left w:val="single" w:sz="4" w:space="0" w:color="000000"/>
              <w:bottom w:val="single" w:sz="4" w:space="0" w:color="000000"/>
            </w:tcBorders>
            <w:shd w:val="clear" w:color="auto" w:fill="FFFFFF"/>
            <w:vAlign w:val="center"/>
          </w:tcPr>
          <w:p w14:paraId="351601CF" w14:textId="26167D5B" w:rsidR="007A385C" w:rsidRPr="007037EE" w:rsidRDefault="007A385C" w:rsidP="005E5707">
            <w:pPr>
              <w:rPr>
                <w:rFonts w:asciiTheme="majorHAnsi" w:hAnsiTheme="majorHAnsi" w:cstheme="majorHAnsi"/>
                <w:color w:val="0D0D0D"/>
                <w:szCs w:val="22"/>
                <w:lang w:val="es-ES"/>
              </w:rPr>
            </w:pPr>
            <w:r w:rsidRPr="007037EE">
              <w:rPr>
                <w:rFonts w:asciiTheme="majorHAnsi" w:hAnsiTheme="majorHAnsi" w:cstheme="majorHAnsi"/>
                <w:color w:val="0D0D0D"/>
                <w:szCs w:val="22"/>
                <w:lang w:val="es-ES"/>
              </w:rPr>
              <w:t xml:space="preserve">6 o </w:t>
            </w:r>
            <w:proofErr w:type="gramStart"/>
            <w:r w:rsidRPr="007037EE">
              <w:rPr>
                <w:rFonts w:asciiTheme="majorHAnsi" w:hAnsiTheme="majorHAnsi" w:cstheme="majorHAnsi"/>
                <w:color w:val="0D0D0D"/>
                <w:szCs w:val="22"/>
                <w:lang w:val="es-ES"/>
              </w:rPr>
              <w:t xml:space="preserve">más </w:t>
            </w:r>
            <w:r w:rsidRPr="007037EE">
              <w:rPr>
                <w:rFonts w:asciiTheme="majorHAnsi" w:hAnsiTheme="majorHAnsi" w:cstheme="majorHAnsi"/>
                <w:color w:val="C0504D" w:themeColor="accent2"/>
                <w:szCs w:val="22"/>
                <w:lang w:val="es-ES"/>
              </w:rPr>
              <w:t xml:space="preserve"> </w:t>
            </w:r>
            <w:r w:rsidRPr="007037EE">
              <w:rPr>
                <w:rFonts w:asciiTheme="majorHAnsi" w:hAnsiTheme="majorHAnsi" w:cstheme="majorHAnsi"/>
                <w:szCs w:val="22"/>
                <w:lang w:val="es-ES_tradnl"/>
              </w:rPr>
              <w:t>proyectos</w:t>
            </w:r>
            <w:proofErr w:type="gramEnd"/>
            <w:r w:rsidRPr="007037EE">
              <w:rPr>
                <w:rFonts w:asciiTheme="majorHAnsi" w:hAnsiTheme="majorHAnsi" w:cstheme="majorHAnsi"/>
                <w:szCs w:val="22"/>
                <w:lang w:val="es-ES_tradnl"/>
              </w:rPr>
              <w:t xml:space="preserve">        </w:t>
            </w:r>
            <w:r w:rsidRPr="007037EE">
              <w:rPr>
                <w:rFonts w:asciiTheme="majorHAnsi" w:hAnsiTheme="majorHAnsi" w:cstheme="majorHAnsi"/>
                <w:i/>
                <w:szCs w:val="22"/>
                <w:lang w:val="es-ES"/>
              </w:rPr>
              <w:t xml:space="preserve">200 </w:t>
            </w:r>
            <w:r w:rsidRPr="007037EE">
              <w:rPr>
                <w:rFonts w:asciiTheme="majorHAnsi" w:hAnsiTheme="majorHAnsi" w:cstheme="majorHAnsi"/>
                <w:szCs w:val="22"/>
                <w:lang w:val="es-CR"/>
              </w:rPr>
              <w:t>puntos</w:t>
            </w:r>
            <w:r w:rsidRPr="007037EE">
              <w:rPr>
                <w:rFonts w:asciiTheme="majorHAnsi" w:hAnsiTheme="majorHAnsi" w:cstheme="majorHAnsi"/>
                <w:szCs w:val="22"/>
                <w:lang w:val="es-ES"/>
              </w:rPr>
              <w:t xml:space="preserve">    </w:t>
            </w:r>
          </w:p>
        </w:tc>
        <w:tc>
          <w:tcPr>
            <w:tcW w:w="187" w:type="pct"/>
            <w:vMerge w:val="restart"/>
            <w:tcBorders>
              <w:top w:val="single" w:sz="4" w:space="0" w:color="auto"/>
              <w:left w:val="single" w:sz="4" w:space="0" w:color="000000"/>
            </w:tcBorders>
            <w:shd w:val="clear" w:color="auto" w:fill="auto"/>
          </w:tcPr>
          <w:p w14:paraId="285022B7"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0" w:type="pct"/>
            <w:vMerge w:val="restart"/>
            <w:tcBorders>
              <w:top w:val="single" w:sz="4" w:space="0" w:color="auto"/>
              <w:left w:val="single" w:sz="4" w:space="0" w:color="000000"/>
            </w:tcBorders>
            <w:shd w:val="clear" w:color="auto" w:fill="auto"/>
          </w:tcPr>
          <w:p w14:paraId="25508905"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6" w:type="pct"/>
            <w:vMerge w:val="restart"/>
            <w:tcBorders>
              <w:top w:val="single" w:sz="4" w:space="0" w:color="auto"/>
              <w:left w:val="single" w:sz="4" w:space="0" w:color="000000"/>
            </w:tcBorders>
            <w:shd w:val="clear" w:color="auto" w:fill="auto"/>
          </w:tcPr>
          <w:p w14:paraId="1DA543AF"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9" w:type="pct"/>
            <w:vMerge w:val="restart"/>
            <w:tcBorders>
              <w:top w:val="single" w:sz="4" w:space="0" w:color="auto"/>
              <w:left w:val="single" w:sz="4" w:space="0" w:color="000000"/>
            </w:tcBorders>
            <w:shd w:val="clear" w:color="auto" w:fill="auto"/>
          </w:tcPr>
          <w:p w14:paraId="68225342"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2" w:type="pct"/>
            <w:vMerge w:val="restart"/>
            <w:tcBorders>
              <w:top w:val="single" w:sz="4" w:space="0" w:color="auto"/>
              <w:left w:val="single" w:sz="4" w:space="0" w:color="000000"/>
              <w:right w:val="single" w:sz="4" w:space="0" w:color="000000"/>
            </w:tcBorders>
            <w:shd w:val="clear" w:color="auto" w:fill="auto"/>
          </w:tcPr>
          <w:p w14:paraId="07E0FE25"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r>
      <w:tr w:rsidR="007A385C" w:rsidRPr="007037EE" w14:paraId="4965D925" w14:textId="77777777" w:rsidTr="007A385C">
        <w:trPr>
          <w:trHeight w:val="20"/>
          <w:jc w:val="center"/>
        </w:trPr>
        <w:tc>
          <w:tcPr>
            <w:tcW w:w="162" w:type="pct"/>
            <w:vMerge/>
            <w:tcBorders>
              <w:left w:val="single" w:sz="4" w:space="0" w:color="000000"/>
            </w:tcBorders>
            <w:shd w:val="clear" w:color="auto" w:fill="FFFFFF"/>
          </w:tcPr>
          <w:p w14:paraId="743D5103" w14:textId="77777777" w:rsidR="007A385C" w:rsidRPr="007037EE" w:rsidRDefault="007A385C" w:rsidP="00F23129">
            <w:pPr>
              <w:jc w:val="center"/>
              <w:rPr>
                <w:rFonts w:asciiTheme="majorHAnsi" w:hAnsiTheme="majorHAnsi" w:cstheme="majorHAnsi"/>
                <w:color w:val="0D0D0D"/>
                <w:szCs w:val="22"/>
                <w:lang w:val="es-CR"/>
              </w:rPr>
            </w:pPr>
          </w:p>
        </w:tc>
        <w:tc>
          <w:tcPr>
            <w:tcW w:w="1841" w:type="pct"/>
            <w:vMerge/>
            <w:tcBorders>
              <w:left w:val="single" w:sz="4" w:space="0" w:color="000000"/>
            </w:tcBorders>
            <w:shd w:val="clear" w:color="auto" w:fill="FFFFFF"/>
          </w:tcPr>
          <w:p w14:paraId="6F59E037" w14:textId="77777777" w:rsidR="007A385C" w:rsidRPr="007037EE" w:rsidRDefault="007A385C" w:rsidP="00F23129">
            <w:pPr>
              <w:pStyle w:val="Prrafodelista1"/>
              <w:ind w:left="0"/>
              <w:rPr>
                <w:rFonts w:asciiTheme="majorHAnsi" w:hAnsiTheme="majorHAnsi" w:cstheme="majorHAnsi"/>
                <w:szCs w:val="22"/>
                <w:lang w:val="es-CR"/>
              </w:rPr>
            </w:pPr>
          </w:p>
        </w:tc>
        <w:tc>
          <w:tcPr>
            <w:tcW w:w="2093" w:type="pct"/>
            <w:tcBorders>
              <w:top w:val="single" w:sz="4" w:space="0" w:color="000000"/>
              <w:left w:val="single" w:sz="4" w:space="0" w:color="000000"/>
              <w:bottom w:val="single" w:sz="4" w:space="0" w:color="000000"/>
            </w:tcBorders>
            <w:shd w:val="clear" w:color="auto" w:fill="FFFFFF"/>
            <w:vAlign w:val="center"/>
          </w:tcPr>
          <w:p w14:paraId="65FB8F32" w14:textId="79ABF98C" w:rsidR="007A385C" w:rsidRPr="007037EE" w:rsidRDefault="007A385C" w:rsidP="005E5707">
            <w:pPr>
              <w:rPr>
                <w:rFonts w:asciiTheme="majorHAnsi" w:hAnsiTheme="majorHAnsi" w:cstheme="majorHAnsi"/>
                <w:szCs w:val="22"/>
                <w:lang w:val="es-ES"/>
              </w:rPr>
            </w:pPr>
            <w:r w:rsidRPr="007037EE">
              <w:rPr>
                <w:rFonts w:asciiTheme="majorHAnsi" w:hAnsiTheme="majorHAnsi" w:cstheme="majorHAnsi"/>
                <w:szCs w:val="22"/>
                <w:lang w:val="es-ES"/>
              </w:rPr>
              <w:t>De 4 a 5 proyectos:</w:t>
            </w:r>
            <w:r w:rsidRPr="007037EE">
              <w:rPr>
                <w:rFonts w:asciiTheme="majorHAnsi" w:hAnsiTheme="majorHAnsi" w:cstheme="majorHAnsi"/>
                <w:i/>
                <w:szCs w:val="22"/>
                <w:lang w:val="es-ES"/>
              </w:rPr>
              <w:t xml:space="preserve">       1</w:t>
            </w:r>
            <w:r w:rsidR="00EB6C97" w:rsidRPr="007037EE">
              <w:rPr>
                <w:rFonts w:asciiTheme="majorHAnsi" w:hAnsiTheme="majorHAnsi" w:cstheme="majorHAnsi"/>
                <w:i/>
                <w:szCs w:val="22"/>
                <w:lang w:val="es-ES"/>
              </w:rPr>
              <w:t>75</w:t>
            </w:r>
            <w:r w:rsidRPr="007037EE">
              <w:rPr>
                <w:rFonts w:asciiTheme="majorHAnsi" w:hAnsiTheme="majorHAnsi" w:cstheme="majorHAnsi"/>
                <w:szCs w:val="22"/>
                <w:lang w:val="es-CR"/>
              </w:rPr>
              <w:t>puntos</w:t>
            </w:r>
            <w:r w:rsidRPr="007037EE">
              <w:rPr>
                <w:rFonts w:asciiTheme="majorHAnsi" w:hAnsiTheme="majorHAnsi" w:cstheme="majorHAnsi"/>
                <w:szCs w:val="22"/>
                <w:lang w:val="es-ES"/>
              </w:rPr>
              <w:t xml:space="preserve">    </w:t>
            </w:r>
          </w:p>
        </w:tc>
        <w:tc>
          <w:tcPr>
            <w:tcW w:w="187" w:type="pct"/>
            <w:vMerge/>
            <w:tcBorders>
              <w:left w:val="single" w:sz="4" w:space="0" w:color="000000"/>
            </w:tcBorders>
            <w:shd w:val="clear" w:color="auto" w:fill="auto"/>
          </w:tcPr>
          <w:p w14:paraId="7EB15CAF"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0" w:type="pct"/>
            <w:vMerge/>
            <w:tcBorders>
              <w:left w:val="single" w:sz="4" w:space="0" w:color="000000"/>
            </w:tcBorders>
            <w:shd w:val="clear" w:color="auto" w:fill="auto"/>
          </w:tcPr>
          <w:p w14:paraId="753D9883"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6" w:type="pct"/>
            <w:vMerge/>
            <w:tcBorders>
              <w:left w:val="single" w:sz="4" w:space="0" w:color="000000"/>
            </w:tcBorders>
            <w:shd w:val="clear" w:color="auto" w:fill="auto"/>
          </w:tcPr>
          <w:p w14:paraId="5710CC01"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9" w:type="pct"/>
            <w:vMerge/>
            <w:tcBorders>
              <w:left w:val="single" w:sz="4" w:space="0" w:color="000000"/>
            </w:tcBorders>
            <w:shd w:val="clear" w:color="auto" w:fill="auto"/>
          </w:tcPr>
          <w:p w14:paraId="3A6F2A4A"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2" w:type="pct"/>
            <w:vMerge/>
            <w:tcBorders>
              <w:left w:val="single" w:sz="4" w:space="0" w:color="000000"/>
              <w:right w:val="single" w:sz="4" w:space="0" w:color="000000"/>
            </w:tcBorders>
            <w:shd w:val="clear" w:color="auto" w:fill="auto"/>
          </w:tcPr>
          <w:p w14:paraId="55B63040"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r>
      <w:tr w:rsidR="007A385C" w:rsidRPr="007037EE" w14:paraId="3406845A" w14:textId="77777777" w:rsidTr="007A385C">
        <w:trPr>
          <w:trHeight w:val="20"/>
          <w:jc w:val="center"/>
        </w:trPr>
        <w:tc>
          <w:tcPr>
            <w:tcW w:w="162" w:type="pct"/>
            <w:vMerge/>
            <w:tcBorders>
              <w:left w:val="single" w:sz="4" w:space="0" w:color="000000"/>
            </w:tcBorders>
            <w:shd w:val="clear" w:color="auto" w:fill="FFFFFF"/>
          </w:tcPr>
          <w:p w14:paraId="63484EBC" w14:textId="77777777" w:rsidR="007A385C" w:rsidRPr="007037EE" w:rsidRDefault="007A385C" w:rsidP="00F23129">
            <w:pPr>
              <w:jc w:val="center"/>
              <w:rPr>
                <w:rFonts w:asciiTheme="majorHAnsi" w:hAnsiTheme="majorHAnsi" w:cstheme="majorHAnsi"/>
                <w:color w:val="0D0D0D"/>
                <w:szCs w:val="22"/>
                <w:lang w:val="es-CR"/>
              </w:rPr>
            </w:pPr>
          </w:p>
        </w:tc>
        <w:tc>
          <w:tcPr>
            <w:tcW w:w="1841" w:type="pct"/>
            <w:vMerge/>
            <w:tcBorders>
              <w:left w:val="single" w:sz="4" w:space="0" w:color="000000"/>
            </w:tcBorders>
            <w:shd w:val="clear" w:color="auto" w:fill="FFFFFF"/>
          </w:tcPr>
          <w:p w14:paraId="68016A85" w14:textId="77777777" w:rsidR="007A385C" w:rsidRPr="007037EE" w:rsidRDefault="007A385C" w:rsidP="00F23129">
            <w:pPr>
              <w:pStyle w:val="Prrafodelista1"/>
              <w:ind w:left="0"/>
              <w:rPr>
                <w:rFonts w:asciiTheme="majorHAnsi" w:hAnsiTheme="majorHAnsi" w:cstheme="majorHAnsi"/>
                <w:szCs w:val="22"/>
                <w:lang w:val="es-CR"/>
              </w:rPr>
            </w:pPr>
          </w:p>
        </w:tc>
        <w:tc>
          <w:tcPr>
            <w:tcW w:w="2093" w:type="pct"/>
            <w:tcBorders>
              <w:top w:val="single" w:sz="4" w:space="0" w:color="000000"/>
              <w:left w:val="single" w:sz="4" w:space="0" w:color="000000"/>
              <w:bottom w:val="single" w:sz="4" w:space="0" w:color="000000"/>
            </w:tcBorders>
            <w:shd w:val="clear" w:color="auto" w:fill="FFFFFF"/>
            <w:vAlign w:val="center"/>
          </w:tcPr>
          <w:p w14:paraId="1960638F" w14:textId="55916DF6" w:rsidR="007A385C" w:rsidRPr="007037EE" w:rsidRDefault="007A385C" w:rsidP="005E5707">
            <w:pPr>
              <w:rPr>
                <w:rFonts w:asciiTheme="majorHAnsi" w:hAnsiTheme="majorHAnsi" w:cstheme="majorHAnsi"/>
                <w:szCs w:val="22"/>
                <w:lang w:val="es-ES"/>
              </w:rPr>
            </w:pPr>
            <w:r w:rsidRPr="007037EE">
              <w:rPr>
                <w:rFonts w:asciiTheme="majorHAnsi" w:hAnsiTheme="majorHAnsi" w:cstheme="majorHAnsi"/>
                <w:szCs w:val="22"/>
                <w:lang w:val="es-ES"/>
              </w:rPr>
              <w:t>Mínimo 3 proyectos:</w:t>
            </w:r>
            <w:r w:rsidRPr="007037EE">
              <w:rPr>
                <w:rFonts w:asciiTheme="majorHAnsi" w:hAnsiTheme="majorHAnsi" w:cstheme="majorHAnsi"/>
                <w:i/>
                <w:szCs w:val="22"/>
                <w:lang w:val="es-ES"/>
              </w:rPr>
              <w:t xml:space="preserve">    1</w:t>
            </w:r>
            <w:r w:rsidR="00EB6C97" w:rsidRPr="007037EE">
              <w:rPr>
                <w:rFonts w:asciiTheme="majorHAnsi" w:hAnsiTheme="majorHAnsi" w:cstheme="majorHAnsi"/>
                <w:i/>
                <w:szCs w:val="22"/>
                <w:lang w:val="es-ES"/>
              </w:rPr>
              <w:t>5</w:t>
            </w:r>
            <w:r w:rsidRPr="007037EE">
              <w:rPr>
                <w:rFonts w:asciiTheme="majorHAnsi" w:hAnsiTheme="majorHAnsi" w:cstheme="majorHAnsi"/>
                <w:i/>
                <w:szCs w:val="22"/>
                <w:lang w:val="es-ES"/>
              </w:rPr>
              <w:t>0</w:t>
            </w:r>
            <w:r w:rsidRPr="007037EE">
              <w:rPr>
                <w:rFonts w:asciiTheme="majorHAnsi" w:hAnsiTheme="majorHAnsi" w:cstheme="majorHAnsi"/>
                <w:szCs w:val="22"/>
                <w:lang w:val="es-ES"/>
              </w:rPr>
              <w:t xml:space="preserve"> </w:t>
            </w:r>
            <w:r w:rsidRPr="007037EE">
              <w:rPr>
                <w:rFonts w:asciiTheme="majorHAnsi" w:hAnsiTheme="majorHAnsi" w:cstheme="majorHAnsi"/>
                <w:szCs w:val="22"/>
                <w:lang w:val="es-CR"/>
              </w:rPr>
              <w:t>puntos</w:t>
            </w:r>
          </w:p>
        </w:tc>
        <w:tc>
          <w:tcPr>
            <w:tcW w:w="187" w:type="pct"/>
            <w:vMerge/>
            <w:tcBorders>
              <w:left w:val="single" w:sz="4" w:space="0" w:color="000000"/>
              <w:bottom w:val="single" w:sz="4" w:space="0" w:color="000000"/>
            </w:tcBorders>
            <w:shd w:val="clear" w:color="auto" w:fill="auto"/>
          </w:tcPr>
          <w:p w14:paraId="21D8265D"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0" w:type="pct"/>
            <w:vMerge/>
            <w:tcBorders>
              <w:left w:val="single" w:sz="4" w:space="0" w:color="000000"/>
              <w:bottom w:val="single" w:sz="4" w:space="0" w:color="000000"/>
            </w:tcBorders>
            <w:shd w:val="clear" w:color="auto" w:fill="auto"/>
          </w:tcPr>
          <w:p w14:paraId="7C448736"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6" w:type="pct"/>
            <w:vMerge/>
            <w:tcBorders>
              <w:left w:val="single" w:sz="4" w:space="0" w:color="000000"/>
              <w:bottom w:val="single" w:sz="4" w:space="0" w:color="000000"/>
            </w:tcBorders>
            <w:shd w:val="clear" w:color="auto" w:fill="auto"/>
          </w:tcPr>
          <w:p w14:paraId="6C04231E"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89" w:type="pct"/>
            <w:vMerge/>
            <w:tcBorders>
              <w:left w:val="single" w:sz="4" w:space="0" w:color="000000"/>
              <w:bottom w:val="single" w:sz="4" w:space="0" w:color="000000"/>
            </w:tcBorders>
            <w:shd w:val="clear" w:color="auto" w:fill="auto"/>
          </w:tcPr>
          <w:p w14:paraId="75C42384"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c>
          <w:tcPr>
            <w:tcW w:w="172" w:type="pct"/>
            <w:vMerge/>
            <w:tcBorders>
              <w:left w:val="single" w:sz="4" w:space="0" w:color="000000"/>
              <w:bottom w:val="single" w:sz="4" w:space="0" w:color="000000"/>
              <w:right w:val="single" w:sz="4" w:space="0" w:color="000000"/>
            </w:tcBorders>
            <w:shd w:val="clear" w:color="auto" w:fill="auto"/>
          </w:tcPr>
          <w:p w14:paraId="00937545" w14:textId="77777777" w:rsidR="007A385C" w:rsidRPr="007037EE" w:rsidRDefault="007A385C" w:rsidP="00F23129">
            <w:pPr>
              <w:snapToGrid w:val="0"/>
              <w:jc w:val="center"/>
              <w:rPr>
                <w:rFonts w:asciiTheme="majorHAnsi" w:hAnsiTheme="majorHAnsi" w:cstheme="majorHAnsi"/>
                <w:color w:val="0D0D0D"/>
                <w:szCs w:val="22"/>
                <w:shd w:val="clear" w:color="auto" w:fill="FFFF00"/>
                <w:lang w:val="es-CR"/>
              </w:rPr>
            </w:pPr>
          </w:p>
        </w:tc>
      </w:tr>
      <w:tr w:rsidR="007A385C" w:rsidRPr="007037EE" w14:paraId="0D358A86" w14:textId="77777777" w:rsidTr="007A385C">
        <w:trPr>
          <w:trHeight w:val="20"/>
          <w:jc w:val="center"/>
        </w:trPr>
        <w:tc>
          <w:tcPr>
            <w:tcW w:w="162" w:type="pct"/>
            <w:vMerge w:val="restart"/>
            <w:tcBorders>
              <w:top w:val="single" w:sz="4" w:space="0" w:color="000000"/>
              <w:left w:val="single" w:sz="4" w:space="0" w:color="000000"/>
            </w:tcBorders>
            <w:shd w:val="clear" w:color="auto" w:fill="auto"/>
          </w:tcPr>
          <w:p w14:paraId="63640314" w14:textId="069982A0" w:rsidR="007A385C" w:rsidRPr="007037EE" w:rsidRDefault="007A385C" w:rsidP="00183AB8">
            <w:pPr>
              <w:jc w:val="center"/>
              <w:rPr>
                <w:rFonts w:asciiTheme="majorHAnsi" w:hAnsiTheme="majorHAnsi" w:cstheme="majorHAnsi"/>
                <w:color w:val="0D0D0D"/>
                <w:szCs w:val="22"/>
              </w:rPr>
            </w:pPr>
            <w:r w:rsidRPr="007037EE">
              <w:rPr>
                <w:rFonts w:asciiTheme="majorHAnsi" w:hAnsiTheme="majorHAnsi" w:cstheme="majorHAnsi"/>
                <w:color w:val="0D0D0D"/>
                <w:szCs w:val="22"/>
              </w:rPr>
              <w:t>3</w:t>
            </w:r>
          </w:p>
        </w:tc>
        <w:tc>
          <w:tcPr>
            <w:tcW w:w="1841" w:type="pct"/>
            <w:vMerge w:val="restart"/>
            <w:tcBorders>
              <w:top w:val="single" w:sz="4" w:space="0" w:color="000000"/>
              <w:left w:val="single" w:sz="4" w:space="0" w:color="000000"/>
            </w:tcBorders>
            <w:shd w:val="clear" w:color="auto" w:fill="auto"/>
          </w:tcPr>
          <w:p w14:paraId="0ED6FD98" w14:textId="748BCCF6" w:rsidR="007A385C" w:rsidRPr="007037EE" w:rsidRDefault="007A385C" w:rsidP="00183AB8">
            <w:pPr>
              <w:pStyle w:val="Default"/>
              <w:jc w:val="both"/>
              <w:rPr>
                <w:rFonts w:asciiTheme="majorHAnsi" w:hAnsiTheme="majorHAnsi" w:cstheme="majorHAnsi"/>
                <w:color w:val="auto"/>
                <w:sz w:val="22"/>
                <w:szCs w:val="22"/>
                <w:lang w:val="es-ES_tradnl"/>
              </w:rPr>
            </w:pPr>
            <w:r w:rsidRPr="007037EE">
              <w:rPr>
                <w:rFonts w:asciiTheme="majorHAnsi" w:hAnsiTheme="majorHAnsi" w:cstheme="majorHAnsi"/>
                <w:color w:val="auto"/>
                <w:sz w:val="22"/>
                <w:szCs w:val="22"/>
                <w:lang w:val="es-ES_tradnl"/>
              </w:rPr>
              <w:t>Mínimo 3 proyectos trabajados con la institucionalidad nacional dirigidos a la rehabilitación del paisaje urbano</w:t>
            </w:r>
          </w:p>
        </w:tc>
        <w:tc>
          <w:tcPr>
            <w:tcW w:w="2093" w:type="pct"/>
            <w:tcBorders>
              <w:top w:val="single" w:sz="4" w:space="0" w:color="000000"/>
              <w:left w:val="single" w:sz="4" w:space="0" w:color="000000"/>
              <w:bottom w:val="single" w:sz="4" w:space="0" w:color="000000"/>
            </w:tcBorders>
            <w:shd w:val="clear" w:color="auto" w:fill="auto"/>
          </w:tcPr>
          <w:p w14:paraId="68CB7633" w14:textId="1D395F43" w:rsidR="007A385C" w:rsidRPr="007037EE" w:rsidRDefault="007A385C" w:rsidP="00753480">
            <w:pPr>
              <w:jc w:val="left"/>
              <w:rPr>
                <w:rFonts w:asciiTheme="majorHAnsi" w:hAnsiTheme="majorHAnsi" w:cstheme="majorHAnsi"/>
                <w:szCs w:val="22"/>
                <w:lang w:val="es-ES_tradnl"/>
              </w:rPr>
            </w:pPr>
            <w:r w:rsidRPr="007037EE">
              <w:rPr>
                <w:rFonts w:asciiTheme="majorHAnsi" w:hAnsiTheme="majorHAnsi" w:cstheme="majorHAnsi"/>
                <w:b/>
                <w:bCs/>
                <w:color w:val="0D0D0D"/>
                <w:szCs w:val="22"/>
                <w:lang w:val="es-ES"/>
              </w:rPr>
              <w:t>Max 200 Pts.</w:t>
            </w:r>
          </w:p>
        </w:tc>
        <w:tc>
          <w:tcPr>
            <w:tcW w:w="187" w:type="pct"/>
            <w:tcBorders>
              <w:top w:val="single" w:sz="4" w:space="0" w:color="000000"/>
              <w:left w:val="single" w:sz="4" w:space="0" w:color="000000"/>
            </w:tcBorders>
            <w:shd w:val="clear" w:color="auto" w:fill="auto"/>
          </w:tcPr>
          <w:p w14:paraId="60827564" w14:textId="77777777" w:rsidR="007A385C" w:rsidRPr="007037EE" w:rsidRDefault="007A385C" w:rsidP="00753480">
            <w:pPr>
              <w:snapToGrid w:val="0"/>
              <w:jc w:val="center"/>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tcBorders>
            <w:shd w:val="clear" w:color="auto" w:fill="auto"/>
          </w:tcPr>
          <w:p w14:paraId="07DE68A1" w14:textId="77777777" w:rsidR="007A385C" w:rsidRPr="007037EE" w:rsidRDefault="007A385C" w:rsidP="00753480">
            <w:pPr>
              <w:snapToGrid w:val="0"/>
              <w:jc w:val="center"/>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tcBorders>
            <w:shd w:val="clear" w:color="auto" w:fill="auto"/>
          </w:tcPr>
          <w:p w14:paraId="7A60A028" w14:textId="77777777" w:rsidR="007A385C" w:rsidRPr="007037EE" w:rsidRDefault="007A385C" w:rsidP="00753480">
            <w:pPr>
              <w:snapToGrid w:val="0"/>
              <w:jc w:val="center"/>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tcBorders>
            <w:shd w:val="clear" w:color="auto" w:fill="auto"/>
          </w:tcPr>
          <w:p w14:paraId="67ED1D28" w14:textId="77777777" w:rsidR="007A385C" w:rsidRPr="007037EE" w:rsidRDefault="007A385C" w:rsidP="00753480">
            <w:pPr>
              <w:snapToGrid w:val="0"/>
              <w:jc w:val="center"/>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right w:val="single" w:sz="4" w:space="0" w:color="000000"/>
            </w:tcBorders>
            <w:shd w:val="clear" w:color="auto" w:fill="auto"/>
          </w:tcPr>
          <w:p w14:paraId="0E8486D6" w14:textId="77777777" w:rsidR="007A385C" w:rsidRPr="007037EE" w:rsidRDefault="007A385C" w:rsidP="00753480">
            <w:pPr>
              <w:snapToGrid w:val="0"/>
              <w:jc w:val="center"/>
              <w:rPr>
                <w:rFonts w:asciiTheme="majorHAnsi" w:hAnsiTheme="majorHAnsi" w:cstheme="majorHAnsi"/>
                <w:color w:val="0D0D0D"/>
                <w:szCs w:val="22"/>
                <w:shd w:val="clear" w:color="auto" w:fill="FFFF00"/>
                <w:lang w:val="es-CR"/>
              </w:rPr>
            </w:pPr>
          </w:p>
        </w:tc>
      </w:tr>
      <w:tr w:rsidR="007A385C" w:rsidRPr="007037EE" w14:paraId="62E2E4D1" w14:textId="77777777" w:rsidTr="00B51312">
        <w:trPr>
          <w:trHeight w:val="20"/>
          <w:jc w:val="center"/>
        </w:trPr>
        <w:tc>
          <w:tcPr>
            <w:tcW w:w="162" w:type="pct"/>
            <w:vMerge/>
            <w:tcBorders>
              <w:left w:val="single" w:sz="4" w:space="0" w:color="000000"/>
            </w:tcBorders>
            <w:shd w:val="clear" w:color="auto" w:fill="auto"/>
          </w:tcPr>
          <w:p w14:paraId="79103195" w14:textId="2A170EFB" w:rsidR="007A385C" w:rsidRPr="007037EE" w:rsidRDefault="007A385C" w:rsidP="00183AB8">
            <w:pPr>
              <w:jc w:val="center"/>
              <w:rPr>
                <w:rFonts w:asciiTheme="majorHAnsi" w:hAnsiTheme="majorHAnsi" w:cstheme="majorHAnsi"/>
                <w:szCs w:val="22"/>
                <w:lang w:val="es-ES"/>
              </w:rPr>
            </w:pPr>
          </w:p>
        </w:tc>
        <w:tc>
          <w:tcPr>
            <w:tcW w:w="1841" w:type="pct"/>
            <w:vMerge/>
            <w:tcBorders>
              <w:left w:val="single" w:sz="4" w:space="0" w:color="000000"/>
            </w:tcBorders>
            <w:shd w:val="clear" w:color="auto" w:fill="auto"/>
          </w:tcPr>
          <w:p w14:paraId="7D4B1201" w14:textId="383531D5" w:rsidR="007A385C" w:rsidRPr="007037EE" w:rsidRDefault="007A385C" w:rsidP="00183AB8">
            <w:pPr>
              <w:pStyle w:val="HTMLconformatoprevio"/>
              <w:shd w:val="clear" w:color="auto" w:fill="FFFFFF"/>
              <w:tabs>
                <w:tab w:val="clear" w:pos="916"/>
              </w:tabs>
              <w:jc w:val="both"/>
              <w:rPr>
                <w:rFonts w:asciiTheme="majorHAnsi" w:eastAsia="MS Mincho" w:hAnsiTheme="majorHAnsi" w:cstheme="majorHAnsi"/>
                <w:kern w:val="1"/>
                <w:sz w:val="22"/>
                <w:szCs w:val="22"/>
                <w:lang w:val="es-ES_tradnl" w:eastAsia="ar-SA"/>
              </w:rPr>
            </w:pPr>
          </w:p>
        </w:tc>
        <w:tc>
          <w:tcPr>
            <w:tcW w:w="2093" w:type="pct"/>
            <w:tcBorders>
              <w:top w:val="single" w:sz="4" w:space="0" w:color="000000"/>
              <w:left w:val="single" w:sz="4" w:space="0" w:color="000000"/>
              <w:bottom w:val="single" w:sz="4" w:space="0" w:color="000000"/>
            </w:tcBorders>
            <w:shd w:val="clear" w:color="auto" w:fill="auto"/>
            <w:vAlign w:val="center"/>
          </w:tcPr>
          <w:p w14:paraId="43FEB61C" w14:textId="13F9E43C" w:rsidR="007A385C" w:rsidRPr="007037EE" w:rsidRDefault="007A385C" w:rsidP="00183AB8">
            <w:pPr>
              <w:jc w:val="left"/>
              <w:rPr>
                <w:rFonts w:asciiTheme="majorHAnsi" w:hAnsiTheme="majorHAnsi" w:cstheme="majorHAnsi"/>
                <w:color w:val="0D0D0D"/>
                <w:szCs w:val="22"/>
                <w:lang w:val="es-ES"/>
              </w:rPr>
            </w:pPr>
            <w:r w:rsidRPr="007037EE">
              <w:rPr>
                <w:rFonts w:asciiTheme="majorHAnsi" w:hAnsiTheme="majorHAnsi" w:cstheme="majorHAnsi"/>
                <w:color w:val="0D0D0D"/>
                <w:szCs w:val="22"/>
                <w:lang w:val="es-ES"/>
              </w:rPr>
              <w:t xml:space="preserve">6 o </w:t>
            </w:r>
            <w:proofErr w:type="gramStart"/>
            <w:r w:rsidRPr="007037EE">
              <w:rPr>
                <w:rFonts w:asciiTheme="majorHAnsi" w:hAnsiTheme="majorHAnsi" w:cstheme="majorHAnsi"/>
                <w:color w:val="0D0D0D"/>
                <w:szCs w:val="22"/>
                <w:lang w:val="es-ES"/>
              </w:rPr>
              <w:t xml:space="preserve">más </w:t>
            </w:r>
            <w:r w:rsidRPr="007037EE">
              <w:rPr>
                <w:rFonts w:asciiTheme="majorHAnsi" w:hAnsiTheme="majorHAnsi" w:cstheme="majorHAnsi"/>
                <w:color w:val="C0504D" w:themeColor="accent2"/>
                <w:szCs w:val="22"/>
                <w:lang w:val="es-ES"/>
              </w:rPr>
              <w:t xml:space="preserve"> </w:t>
            </w:r>
            <w:r w:rsidRPr="007037EE">
              <w:rPr>
                <w:rFonts w:asciiTheme="majorHAnsi" w:hAnsiTheme="majorHAnsi" w:cstheme="majorHAnsi"/>
                <w:szCs w:val="22"/>
                <w:lang w:val="es-ES_tradnl"/>
              </w:rPr>
              <w:t>proyectos</w:t>
            </w:r>
            <w:proofErr w:type="gramEnd"/>
            <w:r w:rsidRPr="007037EE">
              <w:rPr>
                <w:rFonts w:asciiTheme="majorHAnsi" w:hAnsiTheme="majorHAnsi" w:cstheme="majorHAnsi"/>
                <w:szCs w:val="22"/>
                <w:lang w:val="es-ES_tradnl"/>
              </w:rPr>
              <w:t xml:space="preserve">        </w:t>
            </w:r>
            <w:r w:rsidRPr="007037EE">
              <w:rPr>
                <w:rFonts w:asciiTheme="majorHAnsi" w:hAnsiTheme="majorHAnsi" w:cstheme="majorHAnsi"/>
                <w:i/>
                <w:szCs w:val="22"/>
                <w:lang w:val="es-ES"/>
              </w:rPr>
              <w:t xml:space="preserve">200 </w:t>
            </w:r>
            <w:r w:rsidRPr="007037EE">
              <w:rPr>
                <w:rFonts w:asciiTheme="majorHAnsi" w:hAnsiTheme="majorHAnsi" w:cstheme="majorHAnsi"/>
                <w:szCs w:val="22"/>
                <w:lang w:val="es-CR"/>
              </w:rPr>
              <w:t>puntos</w:t>
            </w:r>
            <w:r w:rsidRPr="007037EE">
              <w:rPr>
                <w:rFonts w:asciiTheme="majorHAnsi" w:hAnsiTheme="majorHAnsi" w:cstheme="majorHAnsi"/>
                <w:szCs w:val="22"/>
                <w:lang w:val="es-ES"/>
              </w:rPr>
              <w:t xml:space="preserve">    </w:t>
            </w:r>
          </w:p>
        </w:tc>
        <w:tc>
          <w:tcPr>
            <w:tcW w:w="187" w:type="pct"/>
            <w:vMerge w:val="restart"/>
            <w:tcBorders>
              <w:top w:val="single" w:sz="4" w:space="0" w:color="000000"/>
              <w:left w:val="single" w:sz="4" w:space="0" w:color="000000"/>
            </w:tcBorders>
            <w:shd w:val="clear" w:color="auto" w:fill="auto"/>
          </w:tcPr>
          <w:p w14:paraId="1D9D32DB"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80" w:type="pct"/>
            <w:vMerge w:val="restart"/>
            <w:tcBorders>
              <w:top w:val="single" w:sz="4" w:space="0" w:color="000000"/>
              <w:left w:val="single" w:sz="4" w:space="0" w:color="000000"/>
            </w:tcBorders>
            <w:shd w:val="clear" w:color="auto" w:fill="auto"/>
          </w:tcPr>
          <w:p w14:paraId="32B4B781"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76" w:type="pct"/>
            <w:vMerge w:val="restart"/>
            <w:tcBorders>
              <w:top w:val="single" w:sz="4" w:space="0" w:color="000000"/>
              <w:left w:val="single" w:sz="4" w:space="0" w:color="000000"/>
            </w:tcBorders>
            <w:shd w:val="clear" w:color="auto" w:fill="auto"/>
          </w:tcPr>
          <w:p w14:paraId="59F08F54"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89" w:type="pct"/>
            <w:vMerge w:val="restart"/>
            <w:tcBorders>
              <w:top w:val="single" w:sz="4" w:space="0" w:color="000000"/>
              <w:left w:val="single" w:sz="4" w:space="0" w:color="000000"/>
            </w:tcBorders>
            <w:shd w:val="clear" w:color="auto" w:fill="auto"/>
          </w:tcPr>
          <w:p w14:paraId="7CB75D95"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72" w:type="pct"/>
            <w:vMerge w:val="restart"/>
            <w:tcBorders>
              <w:top w:val="single" w:sz="4" w:space="0" w:color="000000"/>
              <w:left w:val="single" w:sz="4" w:space="0" w:color="000000"/>
              <w:right w:val="single" w:sz="4" w:space="0" w:color="000000"/>
            </w:tcBorders>
            <w:shd w:val="clear" w:color="auto" w:fill="auto"/>
          </w:tcPr>
          <w:p w14:paraId="218E15B1"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r>
      <w:tr w:rsidR="007A385C" w:rsidRPr="007037EE" w14:paraId="38A3578D" w14:textId="77777777" w:rsidTr="007A385C">
        <w:trPr>
          <w:trHeight w:val="20"/>
          <w:jc w:val="center"/>
        </w:trPr>
        <w:tc>
          <w:tcPr>
            <w:tcW w:w="162" w:type="pct"/>
            <w:vMerge/>
            <w:tcBorders>
              <w:left w:val="single" w:sz="4" w:space="0" w:color="000000"/>
            </w:tcBorders>
            <w:shd w:val="clear" w:color="auto" w:fill="auto"/>
          </w:tcPr>
          <w:p w14:paraId="357104A3" w14:textId="77777777" w:rsidR="007A385C" w:rsidRPr="007037EE" w:rsidRDefault="007A385C" w:rsidP="00183AB8">
            <w:pPr>
              <w:jc w:val="center"/>
              <w:rPr>
                <w:rFonts w:asciiTheme="majorHAnsi" w:hAnsiTheme="majorHAnsi" w:cstheme="majorHAnsi"/>
                <w:color w:val="0D0D0D"/>
                <w:szCs w:val="22"/>
                <w:lang w:val="es-CR"/>
              </w:rPr>
            </w:pPr>
          </w:p>
        </w:tc>
        <w:tc>
          <w:tcPr>
            <w:tcW w:w="1841" w:type="pct"/>
            <w:vMerge/>
            <w:tcBorders>
              <w:left w:val="single" w:sz="4" w:space="0" w:color="000000"/>
            </w:tcBorders>
            <w:shd w:val="clear" w:color="auto" w:fill="auto"/>
          </w:tcPr>
          <w:p w14:paraId="4BCBAB78" w14:textId="77777777" w:rsidR="007A385C" w:rsidRPr="007037EE" w:rsidRDefault="007A385C" w:rsidP="00183AB8">
            <w:pPr>
              <w:pStyle w:val="Default"/>
              <w:jc w:val="both"/>
              <w:rPr>
                <w:rFonts w:asciiTheme="majorHAnsi" w:hAnsiTheme="majorHAnsi" w:cstheme="majorHAnsi"/>
                <w:color w:val="auto"/>
                <w:sz w:val="22"/>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5F7DF4A8" w14:textId="1DD12507" w:rsidR="007A385C" w:rsidRPr="007037EE" w:rsidRDefault="007A385C" w:rsidP="00183AB8">
            <w:pPr>
              <w:jc w:val="left"/>
              <w:rPr>
                <w:rFonts w:asciiTheme="majorHAnsi" w:hAnsiTheme="majorHAnsi" w:cstheme="majorHAnsi"/>
                <w:szCs w:val="22"/>
                <w:lang w:val="es-ES"/>
              </w:rPr>
            </w:pPr>
            <w:r w:rsidRPr="007037EE">
              <w:rPr>
                <w:rFonts w:asciiTheme="majorHAnsi" w:hAnsiTheme="majorHAnsi" w:cstheme="majorHAnsi"/>
                <w:szCs w:val="22"/>
                <w:lang w:val="es-ES"/>
              </w:rPr>
              <w:t>De 4 a 5 proyectos:</w:t>
            </w:r>
            <w:r w:rsidRPr="007037EE">
              <w:rPr>
                <w:rFonts w:asciiTheme="majorHAnsi" w:hAnsiTheme="majorHAnsi" w:cstheme="majorHAnsi"/>
                <w:i/>
                <w:szCs w:val="22"/>
                <w:lang w:val="es-ES"/>
              </w:rPr>
              <w:t xml:space="preserve">       1</w:t>
            </w:r>
            <w:r w:rsidR="00EB6C97" w:rsidRPr="007037EE">
              <w:rPr>
                <w:rFonts w:asciiTheme="majorHAnsi" w:hAnsiTheme="majorHAnsi" w:cstheme="majorHAnsi"/>
                <w:i/>
                <w:szCs w:val="22"/>
                <w:lang w:val="es-ES"/>
              </w:rPr>
              <w:t>75</w:t>
            </w:r>
            <w:r w:rsidRPr="007037EE">
              <w:rPr>
                <w:rFonts w:asciiTheme="majorHAnsi" w:hAnsiTheme="majorHAnsi" w:cstheme="majorHAnsi"/>
                <w:szCs w:val="22"/>
                <w:lang w:val="es-CR"/>
              </w:rPr>
              <w:t>puntos</w:t>
            </w:r>
            <w:r w:rsidRPr="007037EE">
              <w:rPr>
                <w:rFonts w:asciiTheme="majorHAnsi" w:hAnsiTheme="majorHAnsi" w:cstheme="majorHAnsi"/>
                <w:szCs w:val="22"/>
                <w:lang w:val="es-ES"/>
              </w:rPr>
              <w:t xml:space="preserve">    </w:t>
            </w:r>
          </w:p>
        </w:tc>
        <w:tc>
          <w:tcPr>
            <w:tcW w:w="187" w:type="pct"/>
            <w:vMerge/>
            <w:tcBorders>
              <w:left w:val="single" w:sz="4" w:space="0" w:color="000000"/>
            </w:tcBorders>
            <w:shd w:val="clear" w:color="auto" w:fill="auto"/>
          </w:tcPr>
          <w:p w14:paraId="7E1FB79B"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80" w:type="pct"/>
            <w:vMerge/>
            <w:tcBorders>
              <w:left w:val="single" w:sz="4" w:space="0" w:color="000000"/>
            </w:tcBorders>
            <w:shd w:val="clear" w:color="auto" w:fill="auto"/>
          </w:tcPr>
          <w:p w14:paraId="21D3A8B3"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76" w:type="pct"/>
            <w:vMerge/>
            <w:tcBorders>
              <w:left w:val="single" w:sz="4" w:space="0" w:color="000000"/>
            </w:tcBorders>
            <w:shd w:val="clear" w:color="auto" w:fill="auto"/>
          </w:tcPr>
          <w:p w14:paraId="4FFBAA60"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89" w:type="pct"/>
            <w:vMerge/>
            <w:tcBorders>
              <w:left w:val="single" w:sz="4" w:space="0" w:color="000000"/>
            </w:tcBorders>
            <w:shd w:val="clear" w:color="auto" w:fill="auto"/>
          </w:tcPr>
          <w:p w14:paraId="04C40C6E"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72" w:type="pct"/>
            <w:vMerge/>
            <w:tcBorders>
              <w:left w:val="single" w:sz="4" w:space="0" w:color="000000"/>
              <w:right w:val="single" w:sz="4" w:space="0" w:color="000000"/>
            </w:tcBorders>
            <w:shd w:val="clear" w:color="auto" w:fill="auto"/>
          </w:tcPr>
          <w:p w14:paraId="701D8C7C"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r>
      <w:tr w:rsidR="007A385C" w:rsidRPr="007037EE" w14:paraId="21FB6D14" w14:textId="77777777" w:rsidTr="007A385C">
        <w:trPr>
          <w:trHeight w:val="170"/>
          <w:jc w:val="center"/>
        </w:trPr>
        <w:tc>
          <w:tcPr>
            <w:tcW w:w="162" w:type="pct"/>
            <w:vMerge/>
            <w:tcBorders>
              <w:left w:val="single" w:sz="4" w:space="0" w:color="000000"/>
              <w:bottom w:val="single" w:sz="4" w:space="0" w:color="000000"/>
            </w:tcBorders>
            <w:shd w:val="clear" w:color="auto" w:fill="auto"/>
          </w:tcPr>
          <w:p w14:paraId="6D628247" w14:textId="77777777" w:rsidR="007A385C" w:rsidRPr="007037EE" w:rsidRDefault="007A385C" w:rsidP="00183AB8">
            <w:pPr>
              <w:jc w:val="center"/>
              <w:rPr>
                <w:rFonts w:asciiTheme="majorHAnsi" w:hAnsiTheme="majorHAnsi" w:cstheme="majorHAnsi"/>
                <w:color w:val="0D0D0D"/>
                <w:szCs w:val="22"/>
                <w:lang w:val="es-CR"/>
              </w:rPr>
            </w:pPr>
          </w:p>
        </w:tc>
        <w:tc>
          <w:tcPr>
            <w:tcW w:w="1841" w:type="pct"/>
            <w:vMerge/>
            <w:tcBorders>
              <w:left w:val="single" w:sz="4" w:space="0" w:color="000000"/>
              <w:bottom w:val="single" w:sz="4" w:space="0" w:color="000000"/>
            </w:tcBorders>
            <w:shd w:val="clear" w:color="auto" w:fill="auto"/>
          </w:tcPr>
          <w:p w14:paraId="772CD7A0" w14:textId="77777777" w:rsidR="007A385C" w:rsidRPr="007037EE" w:rsidRDefault="007A385C" w:rsidP="00183AB8">
            <w:pPr>
              <w:pStyle w:val="Default"/>
              <w:jc w:val="both"/>
              <w:rPr>
                <w:rFonts w:asciiTheme="majorHAnsi" w:hAnsiTheme="majorHAnsi" w:cstheme="majorHAnsi"/>
                <w:color w:val="auto"/>
                <w:sz w:val="22"/>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0E58FC74" w14:textId="50AE9020" w:rsidR="007A385C" w:rsidRPr="007037EE" w:rsidRDefault="007A385C" w:rsidP="00183AB8">
            <w:pPr>
              <w:pStyle w:val="Default"/>
              <w:jc w:val="both"/>
              <w:rPr>
                <w:rFonts w:asciiTheme="majorHAnsi" w:hAnsiTheme="majorHAnsi" w:cstheme="majorHAnsi"/>
                <w:color w:val="auto"/>
                <w:sz w:val="22"/>
                <w:szCs w:val="22"/>
                <w:lang w:val="es-ES_tradnl"/>
              </w:rPr>
            </w:pPr>
            <w:r w:rsidRPr="007037EE">
              <w:rPr>
                <w:rFonts w:asciiTheme="majorHAnsi" w:hAnsiTheme="majorHAnsi" w:cstheme="majorHAnsi"/>
                <w:sz w:val="22"/>
                <w:szCs w:val="22"/>
                <w:lang w:val="es-ES"/>
              </w:rPr>
              <w:t>Mínimo 3 proyectos:</w:t>
            </w:r>
            <w:r w:rsidRPr="007037EE">
              <w:rPr>
                <w:rFonts w:asciiTheme="majorHAnsi" w:hAnsiTheme="majorHAnsi" w:cstheme="majorHAnsi"/>
                <w:i/>
                <w:sz w:val="22"/>
                <w:szCs w:val="22"/>
                <w:lang w:val="es-ES"/>
              </w:rPr>
              <w:t xml:space="preserve">    1</w:t>
            </w:r>
            <w:r w:rsidR="00EB6C97" w:rsidRPr="007037EE">
              <w:rPr>
                <w:rFonts w:asciiTheme="majorHAnsi" w:hAnsiTheme="majorHAnsi" w:cstheme="majorHAnsi"/>
                <w:i/>
                <w:sz w:val="22"/>
                <w:szCs w:val="22"/>
                <w:lang w:val="es-ES"/>
              </w:rPr>
              <w:t>5</w:t>
            </w:r>
            <w:r w:rsidRPr="007037EE">
              <w:rPr>
                <w:rFonts w:asciiTheme="majorHAnsi" w:hAnsiTheme="majorHAnsi" w:cstheme="majorHAnsi"/>
                <w:i/>
                <w:sz w:val="22"/>
                <w:szCs w:val="22"/>
                <w:lang w:val="es-ES"/>
              </w:rPr>
              <w:t>0</w:t>
            </w:r>
            <w:r w:rsidRPr="007037EE">
              <w:rPr>
                <w:rFonts w:asciiTheme="majorHAnsi" w:hAnsiTheme="majorHAnsi" w:cstheme="majorHAnsi"/>
                <w:sz w:val="22"/>
                <w:szCs w:val="22"/>
                <w:lang w:val="es-ES"/>
              </w:rPr>
              <w:t xml:space="preserve"> </w:t>
            </w:r>
            <w:r w:rsidRPr="007037EE">
              <w:rPr>
                <w:rFonts w:asciiTheme="majorHAnsi" w:hAnsiTheme="majorHAnsi" w:cstheme="majorHAnsi"/>
                <w:sz w:val="22"/>
                <w:szCs w:val="22"/>
              </w:rPr>
              <w:t>puntos</w:t>
            </w:r>
          </w:p>
        </w:tc>
        <w:tc>
          <w:tcPr>
            <w:tcW w:w="187" w:type="pct"/>
            <w:vMerge/>
            <w:tcBorders>
              <w:left w:val="single" w:sz="4" w:space="0" w:color="000000"/>
              <w:bottom w:val="single" w:sz="4" w:space="0" w:color="000000"/>
            </w:tcBorders>
            <w:shd w:val="clear" w:color="auto" w:fill="auto"/>
          </w:tcPr>
          <w:p w14:paraId="06D9B434"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80" w:type="pct"/>
            <w:vMerge/>
            <w:tcBorders>
              <w:left w:val="single" w:sz="4" w:space="0" w:color="000000"/>
              <w:bottom w:val="single" w:sz="4" w:space="0" w:color="000000"/>
            </w:tcBorders>
            <w:shd w:val="clear" w:color="auto" w:fill="auto"/>
          </w:tcPr>
          <w:p w14:paraId="68E2DBFF"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76" w:type="pct"/>
            <w:vMerge/>
            <w:tcBorders>
              <w:left w:val="single" w:sz="4" w:space="0" w:color="000000"/>
              <w:bottom w:val="single" w:sz="4" w:space="0" w:color="000000"/>
            </w:tcBorders>
            <w:shd w:val="clear" w:color="auto" w:fill="auto"/>
          </w:tcPr>
          <w:p w14:paraId="621EACD0"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89" w:type="pct"/>
            <w:vMerge/>
            <w:tcBorders>
              <w:left w:val="single" w:sz="4" w:space="0" w:color="000000"/>
              <w:bottom w:val="single" w:sz="4" w:space="0" w:color="000000"/>
            </w:tcBorders>
            <w:shd w:val="clear" w:color="auto" w:fill="auto"/>
          </w:tcPr>
          <w:p w14:paraId="4DD885F9"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c>
          <w:tcPr>
            <w:tcW w:w="172" w:type="pct"/>
            <w:vMerge/>
            <w:tcBorders>
              <w:left w:val="single" w:sz="4" w:space="0" w:color="000000"/>
              <w:bottom w:val="single" w:sz="4" w:space="0" w:color="000000"/>
              <w:right w:val="single" w:sz="4" w:space="0" w:color="000000"/>
            </w:tcBorders>
            <w:shd w:val="clear" w:color="auto" w:fill="auto"/>
          </w:tcPr>
          <w:p w14:paraId="06987634" w14:textId="77777777" w:rsidR="007A385C" w:rsidRPr="007037EE" w:rsidRDefault="007A385C" w:rsidP="00183AB8">
            <w:pPr>
              <w:snapToGrid w:val="0"/>
              <w:jc w:val="center"/>
              <w:rPr>
                <w:rFonts w:asciiTheme="majorHAnsi" w:hAnsiTheme="majorHAnsi" w:cstheme="majorHAnsi"/>
                <w:color w:val="0D0D0D"/>
                <w:szCs w:val="22"/>
                <w:shd w:val="clear" w:color="auto" w:fill="FFFF00"/>
                <w:lang w:val="es-CR"/>
              </w:rPr>
            </w:pPr>
          </w:p>
        </w:tc>
      </w:tr>
      <w:tr w:rsidR="007A385C" w:rsidRPr="007037EE" w14:paraId="1A527D25" w14:textId="77777777" w:rsidTr="00A822A5">
        <w:trPr>
          <w:trHeight w:val="20"/>
          <w:jc w:val="center"/>
        </w:trPr>
        <w:tc>
          <w:tcPr>
            <w:tcW w:w="162" w:type="pct"/>
            <w:vMerge w:val="restart"/>
            <w:tcBorders>
              <w:top w:val="single" w:sz="4" w:space="0" w:color="000000"/>
              <w:left w:val="single" w:sz="4" w:space="0" w:color="000000"/>
            </w:tcBorders>
            <w:shd w:val="clear" w:color="auto" w:fill="auto"/>
          </w:tcPr>
          <w:p w14:paraId="3BBB2547" w14:textId="67F53A12" w:rsidR="007A385C" w:rsidRPr="007037EE" w:rsidRDefault="007A385C" w:rsidP="00E6644D">
            <w:pPr>
              <w:jc w:val="left"/>
              <w:rPr>
                <w:rFonts w:asciiTheme="majorHAnsi" w:hAnsiTheme="majorHAnsi" w:cstheme="majorHAnsi"/>
                <w:color w:val="0D0D0D"/>
                <w:szCs w:val="22"/>
                <w:lang w:val="es-CR"/>
              </w:rPr>
            </w:pPr>
            <w:r w:rsidRPr="007037EE">
              <w:rPr>
                <w:rFonts w:asciiTheme="majorHAnsi" w:hAnsiTheme="majorHAnsi" w:cstheme="majorHAnsi"/>
                <w:color w:val="0D0D0D"/>
                <w:szCs w:val="22"/>
                <w:lang w:val="es-CR"/>
              </w:rPr>
              <w:t>4</w:t>
            </w:r>
          </w:p>
        </w:tc>
        <w:tc>
          <w:tcPr>
            <w:tcW w:w="1841" w:type="pct"/>
            <w:vMerge w:val="restart"/>
            <w:tcBorders>
              <w:top w:val="single" w:sz="4" w:space="0" w:color="000000"/>
              <w:left w:val="single" w:sz="4" w:space="0" w:color="000000"/>
            </w:tcBorders>
            <w:shd w:val="clear" w:color="auto" w:fill="auto"/>
          </w:tcPr>
          <w:p w14:paraId="1591E2CC" w14:textId="3DC78887" w:rsidR="007A385C" w:rsidRPr="007037EE" w:rsidRDefault="007A385C" w:rsidP="00D54DCC">
            <w:pPr>
              <w:pStyle w:val="Default"/>
              <w:jc w:val="both"/>
              <w:rPr>
                <w:rFonts w:asciiTheme="majorHAnsi" w:hAnsiTheme="majorHAnsi" w:cstheme="majorHAnsi"/>
                <w:color w:val="auto"/>
                <w:sz w:val="22"/>
                <w:szCs w:val="22"/>
                <w:lang w:val="es-ES_tradnl"/>
              </w:rPr>
            </w:pPr>
            <w:proofErr w:type="spellStart"/>
            <w:r w:rsidRPr="007037EE">
              <w:rPr>
                <w:rFonts w:asciiTheme="majorHAnsi" w:hAnsiTheme="majorHAnsi" w:cstheme="majorHAnsi"/>
                <w:color w:val="auto"/>
                <w:sz w:val="22"/>
                <w:szCs w:val="22"/>
                <w:lang w:val="es-ES_tradnl"/>
              </w:rPr>
              <w:t>Particpación</w:t>
            </w:r>
            <w:proofErr w:type="spellEnd"/>
            <w:r w:rsidRPr="007037EE">
              <w:rPr>
                <w:rFonts w:asciiTheme="majorHAnsi" w:hAnsiTheme="majorHAnsi" w:cstheme="majorHAnsi"/>
                <w:color w:val="auto"/>
                <w:sz w:val="22"/>
                <w:szCs w:val="22"/>
                <w:lang w:val="es-ES_tradnl"/>
              </w:rPr>
              <w:t xml:space="preserve"> en al menos una actividad de capacitación (conferencias, talleres, congresos, foros).  </w:t>
            </w:r>
          </w:p>
        </w:tc>
        <w:tc>
          <w:tcPr>
            <w:tcW w:w="2093" w:type="pct"/>
            <w:tcBorders>
              <w:top w:val="single" w:sz="4" w:space="0" w:color="000000"/>
              <w:left w:val="single" w:sz="4" w:space="0" w:color="000000"/>
              <w:bottom w:val="single" w:sz="4" w:space="0" w:color="000000"/>
            </w:tcBorders>
            <w:shd w:val="clear" w:color="auto" w:fill="auto"/>
            <w:vAlign w:val="center"/>
          </w:tcPr>
          <w:p w14:paraId="18B662F6" w14:textId="0BAFE680" w:rsidR="007A385C" w:rsidRPr="007037EE" w:rsidRDefault="007A385C" w:rsidP="00FD10FE">
            <w:pPr>
              <w:jc w:val="left"/>
              <w:rPr>
                <w:rFonts w:asciiTheme="majorHAnsi" w:hAnsiTheme="majorHAnsi" w:cstheme="majorHAnsi"/>
                <w:szCs w:val="22"/>
                <w:lang w:val="es-ES_tradnl"/>
              </w:rPr>
            </w:pPr>
            <w:r w:rsidRPr="007037EE">
              <w:rPr>
                <w:rFonts w:asciiTheme="majorHAnsi" w:hAnsiTheme="majorHAnsi" w:cstheme="majorHAnsi"/>
                <w:b/>
                <w:bCs/>
                <w:color w:val="0D0D0D"/>
                <w:szCs w:val="22"/>
                <w:lang w:val="es-ES"/>
              </w:rPr>
              <w:t xml:space="preserve">Max </w:t>
            </w:r>
            <w:r w:rsidR="000B5996" w:rsidRPr="007037EE">
              <w:rPr>
                <w:rFonts w:asciiTheme="majorHAnsi" w:hAnsiTheme="majorHAnsi" w:cstheme="majorHAnsi"/>
                <w:b/>
                <w:bCs/>
                <w:color w:val="0D0D0D"/>
                <w:szCs w:val="22"/>
                <w:lang w:val="es-ES"/>
              </w:rPr>
              <w:t>1</w:t>
            </w:r>
            <w:r w:rsidRPr="007037EE">
              <w:rPr>
                <w:rFonts w:asciiTheme="majorHAnsi" w:hAnsiTheme="majorHAnsi" w:cstheme="majorHAnsi"/>
                <w:b/>
                <w:bCs/>
                <w:color w:val="0D0D0D"/>
                <w:szCs w:val="22"/>
                <w:lang w:val="es-ES"/>
              </w:rPr>
              <w:t>00 Pts.</w:t>
            </w:r>
          </w:p>
        </w:tc>
        <w:tc>
          <w:tcPr>
            <w:tcW w:w="187" w:type="pct"/>
            <w:vMerge w:val="restart"/>
            <w:tcBorders>
              <w:top w:val="single" w:sz="4" w:space="0" w:color="000000"/>
              <w:left w:val="single" w:sz="4" w:space="0" w:color="000000"/>
            </w:tcBorders>
            <w:shd w:val="clear" w:color="auto" w:fill="auto"/>
          </w:tcPr>
          <w:p w14:paraId="27FF2959"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0" w:type="pct"/>
            <w:vMerge w:val="restart"/>
            <w:tcBorders>
              <w:top w:val="single" w:sz="4" w:space="0" w:color="000000"/>
              <w:left w:val="single" w:sz="4" w:space="0" w:color="000000"/>
            </w:tcBorders>
            <w:shd w:val="clear" w:color="auto" w:fill="auto"/>
          </w:tcPr>
          <w:p w14:paraId="02E1F4BB"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6" w:type="pct"/>
            <w:vMerge w:val="restart"/>
            <w:tcBorders>
              <w:top w:val="single" w:sz="4" w:space="0" w:color="000000"/>
              <w:left w:val="single" w:sz="4" w:space="0" w:color="000000"/>
            </w:tcBorders>
            <w:shd w:val="clear" w:color="auto" w:fill="auto"/>
          </w:tcPr>
          <w:p w14:paraId="317662A8"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9" w:type="pct"/>
            <w:vMerge w:val="restart"/>
            <w:tcBorders>
              <w:top w:val="single" w:sz="4" w:space="0" w:color="000000"/>
              <w:left w:val="single" w:sz="4" w:space="0" w:color="000000"/>
            </w:tcBorders>
            <w:shd w:val="clear" w:color="auto" w:fill="auto"/>
          </w:tcPr>
          <w:p w14:paraId="25B38DC5"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2" w:type="pct"/>
            <w:vMerge w:val="restart"/>
            <w:tcBorders>
              <w:top w:val="single" w:sz="4" w:space="0" w:color="000000"/>
              <w:left w:val="single" w:sz="4" w:space="0" w:color="000000"/>
              <w:right w:val="single" w:sz="4" w:space="0" w:color="000000"/>
            </w:tcBorders>
            <w:shd w:val="clear" w:color="auto" w:fill="auto"/>
          </w:tcPr>
          <w:p w14:paraId="745274A9"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r>
      <w:tr w:rsidR="007A385C" w:rsidRPr="007037EE" w14:paraId="452B84EA" w14:textId="77777777" w:rsidTr="00A822A5">
        <w:trPr>
          <w:trHeight w:val="20"/>
          <w:jc w:val="center"/>
        </w:trPr>
        <w:tc>
          <w:tcPr>
            <w:tcW w:w="162" w:type="pct"/>
            <w:vMerge/>
            <w:tcBorders>
              <w:left w:val="single" w:sz="4" w:space="0" w:color="000000"/>
            </w:tcBorders>
            <w:shd w:val="clear" w:color="auto" w:fill="auto"/>
          </w:tcPr>
          <w:p w14:paraId="2FD94ACF" w14:textId="0DDEE974" w:rsidR="007A385C" w:rsidRPr="007037EE" w:rsidRDefault="007A385C" w:rsidP="00E6644D">
            <w:pPr>
              <w:jc w:val="left"/>
              <w:rPr>
                <w:rFonts w:asciiTheme="majorHAnsi" w:hAnsiTheme="majorHAnsi" w:cstheme="majorHAnsi"/>
                <w:color w:val="0D0D0D"/>
                <w:szCs w:val="22"/>
                <w:lang w:val="es-CR"/>
              </w:rPr>
            </w:pPr>
          </w:p>
        </w:tc>
        <w:tc>
          <w:tcPr>
            <w:tcW w:w="1841" w:type="pct"/>
            <w:vMerge/>
            <w:tcBorders>
              <w:left w:val="single" w:sz="4" w:space="0" w:color="000000"/>
            </w:tcBorders>
            <w:shd w:val="clear" w:color="auto" w:fill="auto"/>
          </w:tcPr>
          <w:p w14:paraId="3E17B0C7" w14:textId="62C97A59" w:rsidR="007A385C" w:rsidRPr="007037EE" w:rsidRDefault="007A385C" w:rsidP="00E6644D">
            <w:pPr>
              <w:pStyle w:val="Default"/>
              <w:jc w:val="both"/>
              <w:rPr>
                <w:rFonts w:asciiTheme="majorHAnsi" w:hAnsiTheme="majorHAnsi" w:cstheme="majorHAnsi"/>
                <w:color w:val="auto"/>
                <w:sz w:val="22"/>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2DE5AA5F" w14:textId="7092D4C6" w:rsidR="007A385C" w:rsidRPr="007037EE" w:rsidRDefault="007A385C" w:rsidP="00E6644D">
            <w:pPr>
              <w:jc w:val="left"/>
              <w:rPr>
                <w:rFonts w:asciiTheme="majorHAnsi" w:hAnsiTheme="majorHAnsi" w:cstheme="majorHAnsi"/>
                <w:szCs w:val="22"/>
                <w:lang w:val="es-ES_tradnl"/>
              </w:rPr>
            </w:pPr>
            <w:r w:rsidRPr="007037EE">
              <w:rPr>
                <w:rFonts w:asciiTheme="majorHAnsi" w:hAnsiTheme="majorHAnsi" w:cstheme="majorHAnsi"/>
                <w:color w:val="0D0D0D"/>
                <w:szCs w:val="22"/>
                <w:lang w:val="es-ES"/>
              </w:rPr>
              <w:t>Más de 4</w:t>
            </w:r>
            <w:r w:rsidR="00196283">
              <w:rPr>
                <w:rFonts w:asciiTheme="majorHAnsi" w:hAnsiTheme="majorHAnsi" w:cstheme="majorHAnsi"/>
                <w:color w:val="0D0D0D"/>
                <w:szCs w:val="22"/>
                <w:lang w:val="es-ES"/>
              </w:rPr>
              <w:t xml:space="preserve"> participaciones</w:t>
            </w:r>
            <w:r w:rsidRPr="007037EE">
              <w:rPr>
                <w:rFonts w:asciiTheme="majorHAnsi" w:hAnsiTheme="majorHAnsi" w:cstheme="majorHAnsi"/>
                <w:color w:val="0D0D0D"/>
                <w:szCs w:val="22"/>
                <w:lang w:val="es-ES"/>
              </w:rPr>
              <w:t xml:space="preserve">:  </w:t>
            </w:r>
            <w:r w:rsidRPr="007037EE">
              <w:rPr>
                <w:rFonts w:asciiTheme="majorHAnsi" w:hAnsiTheme="majorHAnsi" w:cstheme="majorHAnsi"/>
                <w:szCs w:val="22"/>
                <w:lang w:val="es-ES_tradnl"/>
              </w:rPr>
              <w:t xml:space="preserve">  </w:t>
            </w:r>
            <w:r w:rsidR="000B5996" w:rsidRPr="007037EE">
              <w:rPr>
                <w:rFonts w:asciiTheme="majorHAnsi" w:hAnsiTheme="majorHAnsi" w:cstheme="majorHAnsi"/>
                <w:szCs w:val="22"/>
                <w:lang w:val="es-ES_tradnl"/>
              </w:rPr>
              <w:t>1</w:t>
            </w:r>
            <w:r w:rsidRPr="007037EE">
              <w:rPr>
                <w:rFonts w:asciiTheme="majorHAnsi" w:hAnsiTheme="majorHAnsi" w:cstheme="majorHAnsi"/>
                <w:i/>
                <w:szCs w:val="22"/>
                <w:lang w:val="es-ES"/>
              </w:rPr>
              <w:t xml:space="preserve">00 </w:t>
            </w:r>
            <w:r w:rsidRPr="007037EE">
              <w:rPr>
                <w:rFonts w:asciiTheme="majorHAnsi" w:hAnsiTheme="majorHAnsi" w:cstheme="majorHAnsi"/>
                <w:szCs w:val="22"/>
                <w:lang w:val="es-CR"/>
              </w:rPr>
              <w:t>puntos</w:t>
            </w:r>
            <w:r w:rsidRPr="007037EE">
              <w:rPr>
                <w:rFonts w:asciiTheme="majorHAnsi" w:hAnsiTheme="majorHAnsi" w:cstheme="majorHAnsi"/>
                <w:szCs w:val="22"/>
                <w:lang w:val="es-ES"/>
              </w:rPr>
              <w:t xml:space="preserve">    </w:t>
            </w:r>
          </w:p>
        </w:tc>
        <w:tc>
          <w:tcPr>
            <w:tcW w:w="187" w:type="pct"/>
            <w:vMerge/>
            <w:tcBorders>
              <w:left w:val="single" w:sz="4" w:space="0" w:color="000000"/>
            </w:tcBorders>
            <w:shd w:val="clear" w:color="auto" w:fill="auto"/>
          </w:tcPr>
          <w:p w14:paraId="5EC5BD73"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80" w:type="pct"/>
            <w:vMerge/>
            <w:tcBorders>
              <w:left w:val="single" w:sz="4" w:space="0" w:color="000000"/>
            </w:tcBorders>
            <w:shd w:val="clear" w:color="auto" w:fill="auto"/>
          </w:tcPr>
          <w:p w14:paraId="6301D4CB"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76" w:type="pct"/>
            <w:vMerge/>
            <w:tcBorders>
              <w:left w:val="single" w:sz="4" w:space="0" w:color="000000"/>
            </w:tcBorders>
            <w:shd w:val="clear" w:color="auto" w:fill="auto"/>
          </w:tcPr>
          <w:p w14:paraId="584D5ECA"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89" w:type="pct"/>
            <w:vMerge/>
            <w:tcBorders>
              <w:left w:val="single" w:sz="4" w:space="0" w:color="000000"/>
            </w:tcBorders>
            <w:shd w:val="clear" w:color="auto" w:fill="auto"/>
          </w:tcPr>
          <w:p w14:paraId="2B3A4C91"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72" w:type="pct"/>
            <w:vMerge/>
            <w:tcBorders>
              <w:left w:val="single" w:sz="4" w:space="0" w:color="000000"/>
              <w:right w:val="single" w:sz="4" w:space="0" w:color="000000"/>
            </w:tcBorders>
            <w:shd w:val="clear" w:color="auto" w:fill="auto"/>
          </w:tcPr>
          <w:p w14:paraId="769820B4"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r>
      <w:tr w:rsidR="007A385C" w:rsidRPr="007037EE" w14:paraId="26149A20" w14:textId="77777777" w:rsidTr="00A822A5">
        <w:trPr>
          <w:trHeight w:val="20"/>
          <w:jc w:val="center"/>
        </w:trPr>
        <w:tc>
          <w:tcPr>
            <w:tcW w:w="162" w:type="pct"/>
            <w:vMerge/>
            <w:tcBorders>
              <w:left w:val="single" w:sz="4" w:space="0" w:color="000000"/>
            </w:tcBorders>
            <w:shd w:val="clear" w:color="auto" w:fill="auto"/>
          </w:tcPr>
          <w:p w14:paraId="0A6DE062" w14:textId="77777777" w:rsidR="007A385C" w:rsidRPr="007037EE" w:rsidRDefault="007A385C" w:rsidP="00E6644D">
            <w:pPr>
              <w:jc w:val="left"/>
              <w:rPr>
                <w:rFonts w:asciiTheme="majorHAnsi" w:hAnsiTheme="majorHAnsi" w:cstheme="majorHAnsi"/>
                <w:color w:val="0D0D0D"/>
                <w:szCs w:val="22"/>
                <w:lang w:val="es-CR"/>
              </w:rPr>
            </w:pPr>
          </w:p>
        </w:tc>
        <w:tc>
          <w:tcPr>
            <w:tcW w:w="1841" w:type="pct"/>
            <w:vMerge/>
            <w:tcBorders>
              <w:left w:val="single" w:sz="4" w:space="0" w:color="000000"/>
            </w:tcBorders>
            <w:shd w:val="clear" w:color="auto" w:fill="auto"/>
          </w:tcPr>
          <w:p w14:paraId="3445C806" w14:textId="77777777" w:rsidR="007A385C" w:rsidRPr="007037EE" w:rsidRDefault="007A385C" w:rsidP="00E6644D">
            <w:pPr>
              <w:pStyle w:val="Default"/>
              <w:numPr>
                <w:ilvl w:val="0"/>
                <w:numId w:val="1"/>
              </w:numPr>
              <w:tabs>
                <w:tab w:val="clear" w:pos="1080"/>
              </w:tabs>
              <w:ind w:left="426"/>
              <w:jc w:val="both"/>
              <w:rPr>
                <w:rFonts w:asciiTheme="majorHAnsi" w:hAnsiTheme="majorHAnsi" w:cstheme="majorHAnsi"/>
                <w:color w:val="auto"/>
                <w:sz w:val="22"/>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74175F66" w14:textId="3893053E" w:rsidR="007A385C" w:rsidRPr="007037EE" w:rsidRDefault="007A385C" w:rsidP="00E6644D">
            <w:pPr>
              <w:jc w:val="left"/>
              <w:rPr>
                <w:rFonts w:asciiTheme="majorHAnsi" w:hAnsiTheme="majorHAnsi" w:cstheme="majorHAnsi"/>
                <w:szCs w:val="22"/>
                <w:lang w:val="es-ES_tradnl"/>
              </w:rPr>
            </w:pPr>
            <w:r w:rsidRPr="007037EE">
              <w:rPr>
                <w:rFonts w:asciiTheme="majorHAnsi" w:hAnsiTheme="majorHAnsi" w:cstheme="majorHAnsi"/>
                <w:szCs w:val="22"/>
                <w:lang w:val="es-ES"/>
              </w:rPr>
              <w:t>De 2 a 3</w:t>
            </w:r>
            <w:r w:rsidR="00196283">
              <w:rPr>
                <w:rFonts w:asciiTheme="majorHAnsi" w:hAnsiTheme="majorHAnsi" w:cstheme="majorHAnsi"/>
                <w:szCs w:val="22"/>
                <w:lang w:val="es-ES"/>
              </w:rPr>
              <w:t xml:space="preserve"> participaciones</w:t>
            </w:r>
            <w:r w:rsidRPr="007037EE">
              <w:rPr>
                <w:rFonts w:asciiTheme="majorHAnsi" w:hAnsiTheme="majorHAnsi" w:cstheme="majorHAnsi"/>
                <w:szCs w:val="22"/>
                <w:lang w:val="es-ES"/>
              </w:rPr>
              <w:t>:</w:t>
            </w:r>
            <w:r w:rsidRPr="007037EE">
              <w:rPr>
                <w:rFonts w:asciiTheme="majorHAnsi" w:hAnsiTheme="majorHAnsi" w:cstheme="majorHAnsi"/>
                <w:i/>
                <w:szCs w:val="22"/>
                <w:lang w:val="es-ES"/>
              </w:rPr>
              <w:t xml:space="preserve">         </w:t>
            </w:r>
            <w:r w:rsidR="00EB6C97" w:rsidRPr="007037EE">
              <w:rPr>
                <w:rFonts w:asciiTheme="majorHAnsi" w:hAnsiTheme="majorHAnsi" w:cstheme="majorHAnsi"/>
                <w:i/>
                <w:szCs w:val="22"/>
                <w:lang w:val="es-ES"/>
              </w:rPr>
              <w:t xml:space="preserve">75 </w:t>
            </w:r>
            <w:r w:rsidRPr="007037EE">
              <w:rPr>
                <w:rFonts w:asciiTheme="majorHAnsi" w:hAnsiTheme="majorHAnsi" w:cstheme="majorHAnsi"/>
                <w:szCs w:val="22"/>
                <w:lang w:val="es-CR"/>
              </w:rPr>
              <w:t>puntos</w:t>
            </w:r>
            <w:r w:rsidRPr="007037EE">
              <w:rPr>
                <w:rFonts w:asciiTheme="majorHAnsi" w:hAnsiTheme="majorHAnsi" w:cstheme="majorHAnsi"/>
                <w:szCs w:val="22"/>
                <w:lang w:val="es-ES"/>
              </w:rPr>
              <w:t xml:space="preserve">    </w:t>
            </w:r>
          </w:p>
        </w:tc>
        <w:tc>
          <w:tcPr>
            <w:tcW w:w="187" w:type="pct"/>
            <w:vMerge/>
            <w:tcBorders>
              <w:left w:val="single" w:sz="4" w:space="0" w:color="000000"/>
            </w:tcBorders>
            <w:shd w:val="clear" w:color="auto" w:fill="auto"/>
          </w:tcPr>
          <w:p w14:paraId="3FB3C85C"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80" w:type="pct"/>
            <w:vMerge/>
            <w:tcBorders>
              <w:left w:val="single" w:sz="4" w:space="0" w:color="000000"/>
            </w:tcBorders>
            <w:shd w:val="clear" w:color="auto" w:fill="auto"/>
          </w:tcPr>
          <w:p w14:paraId="6F1A5872"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76" w:type="pct"/>
            <w:vMerge/>
            <w:tcBorders>
              <w:left w:val="single" w:sz="4" w:space="0" w:color="000000"/>
            </w:tcBorders>
            <w:shd w:val="clear" w:color="auto" w:fill="auto"/>
          </w:tcPr>
          <w:p w14:paraId="60C00440"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89" w:type="pct"/>
            <w:vMerge/>
            <w:tcBorders>
              <w:left w:val="single" w:sz="4" w:space="0" w:color="000000"/>
            </w:tcBorders>
            <w:shd w:val="clear" w:color="auto" w:fill="auto"/>
          </w:tcPr>
          <w:p w14:paraId="416FE863"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72" w:type="pct"/>
            <w:vMerge/>
            <w:tcBorders>
              <w:left w:val="single" w:sz="4" w:space="0" w:color="000000"/>
              <w:right w:val="single" w:sz="4" w:space="0" w:color="000000"/>
            </w:tcBorders>
            <w:shd w:val="clear" w:color="auto" w:fill="auto"/>
          </w:tcPr>
          <w:p w14:paraId="7D32EF55"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r>
      <w:tr w:rsidR="007A385C" w:rsidRPr="007037EE" w14:paraId="0B0C4EFC" w14:textId="77777777" w:rsidTr="00A822A5">
        <w:trPr>
          <w:trHeight w:val="20"/>
          <w:jc w:val="center"/>
        </w:trPr>
        <w:tc>
          <w:tcPr>
            <w:tcW w:w="162" w:type="pct"/>
            <w:vMerge/>
            <w:tcBorders>
              <w:left w:val="single" w:sz="4" w:space="0" w:color="000000"/>
              <w:bottom w:val="single" w:sz="4" w:space="0" w:color="000000"/>
            </w:tcBorders>
            <w:shd w:val="clear" w:color="auto" w:fill="auto"/>
          </w:tcPr>
          <w:p w14:paraId="349D0779" w14:textId="77777777" w:rsidR="007A385C" w:rsidRPr="007037EE" w:rsidRDefault="007A385C" w:rsidP="00E6644D">
            <w:pPr>
              <w:jc w:val="left"/>
              <w:rPr>
                <w:rFonts w:asciiTheme="majorHAnsi" w:hAnsiTheme="majorHAnsi" w:cstheme="majorHAnsi"/>
                <w:color w:val="0D0D0D"/>
                <w:szCs w:val="22"/>
                <w:lang w:val="es-CR"/>
              </w:rPr>
            </w:pPr>
          </w:p>
        </w:tc>
        <w:tc>
          <w:tcPr>
            <w:tcW w:w="1841" w:type="pct"/>
            <w:vMerge/>
            <w:tcBorders>
              <w:left w:val="single" w:sz="4" w:space="0" w:color="000000"/>
              <w:bottom w:val="single" w:sz="4" w:space="0" w:color="000000"/>
            </w:tcBorders>
            <w:shd w:val="clear" w:color="auto" w:fill="auto"/>
          </w:tcPr>
          <w:p w14:paraId="07348227" w14:textId="77777777" w:rsidR="007A385C" w:rsidRPr="007037EE" w:rsidRDefault="007A385C" w:rsidP="00E6644D">
            <w:pPr>
              <w:pStyle w:val="Default"/>
              <w:numPr>
                <w:ilvl w:val="0"/>
                <w:numId w:val="1"/>
              </w:numPr>
              <w:tabs>
                <w:tab w:val="clear" w:pos="1080"/>
              </w:tabs>
              <w:ind w:left="426"/>
              <w:jc w:val="both"/>
              <w:rPr>
                <w:rFonts w:asciiTheme="majorHAnsi" w:hAnsiTheme="majorHAnsi" w:cstheme="majorHAnsi"/>
                <w:color w:val="auto"/>
                <w:sz w:val="22"/>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0471D9CE" w14:textId="265F701D" w:rsidR="007A385C" w:rsidRPr="007037EE" w:rsidRDefault="007A385C" w:rsidP="00E6644D">
            <w:pPr>
              <w:jc w:val="left"/>
              <w:rPr>
                <w:rFonts w:asciiTheme="majorHAnsi" w:hAnsiTheme="majorHAnsi" w:cstheme="majorHAnsi"/>
                <w:szCs w:val="22"/>
                <w:lang w:val="es-ES_tradnl"/>
              </w:rPr>
            </w:pPr>
            <w:r w:rsidRPr="007037EE">
              <w:rPr>
                <w:rFonts w:asciiTheme="majorHAnsi" w:hAnsiTheme="majorHAnsi" w:cstheme="majorHAnsi"/>
                <w:szCs w:val="22"/>
                <w:lang w:val="es-ES"/>
              </w:rPr>
              <w:t>Mínimo 1 participación:</w:t>
            </w:r>
            <w:r w:rsidRPr="007037EE">
              <w:rPr>
                <w:rFonts w:asciiTheme="majorHAnsi" w:hAnsiTheme="majorHAnsi" w:cstheme="majorHAnsi"/>
                <w:i/>
                <w:szCs w:val="22"/>
                <w:lang w:val="es-ES"/>
              </w:rPr>
              <w:t xml:space="preserve">   </w:t>
            </w:r>
            <w:r w:rsidR="00EB6C97" w:rsidRPr="007037EE">
              <w:rPr>
                <w:rFonts w:asciiTheme="majorHAnsi" w:hAnsiTheme="majorHAnsi" w:cstheme="majorHAnsi"/>
                <w:i/>
                <w:szCs w:val="22"/>
                <w:lang w:val="es-ES"/>
              </w:rPr>
              <w:t>5</w:t>
            </w:r>
            <w:r w:rsidRPr="007037EE">
              <w:rPr>
                <w:rFonts w:asciiTheme="majorHAnsi" w:hAnsiTheme="majorHAnsi" w:cstheme="majorHAnsi"/>
                <w:i/>
                <w:szCs w:val="22"/>
                <w:lang w:val="es-ES"/>
              </w:rPr>
              <w:t>0</w:t>
            </w:r>
            <w:r w:rsidRPr="007037EE">
              <w:rPr>
                <w:rFonts w:asciiTheme="majorHAnsi" w:hAnsiTheme="majorHAnsi" w:cstheme="majorHAnsi"/>
                <w:szCs w:val="22"/>
                <w:lang w:val="es-ES"/>
              </w:rPr>
              <w:t xml:space="preserve"> </w:t>
            </w:r>
            <w:r w:rsidRPr="007037EE">
              <w:rPr>
                <w:rFonts w:asciiTheme="majorHAnsi" w:hAnsiTheme="majorHAnsi" w:cstheme="majorHAnsi"/>
                <w:szCs w:val="22"/>
                <w:lang w:val="es-CR"/>
              </w:rPr>
              <w:t>puntos</w:t>
            </w:r>
          </w:p>
        </w:tc>
        <w:tc>
          <w:tcPr>
            <w:tcW w:w="187" w:type="pct"/>
            <w:vMerge/>
            <w:tcBorders>
              <w:left w:val="single" w:sz="4" w:space="0" w:color="000000"/>
              <w:bottom w:val="single" w:sz="4" w:space="0" w:color="000000"/>
            </w:tcBorders>
            <w:shd w:val="clear" w:color="auto" w:fill="auto"/>
          </w:tcPr>
          <w:p w14:paraId="1EBD59D4"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80" w:type="pct"/>
            <w:vMerge/>
            <w:tcBorders>
              <w:left w:val="single" w:sz="4" w:space="0" w:color="000000"/>
              <w:bottom w:val="single" w:sz="4" w:space="0" w:color="000000"/>
            </w:tcBorders>
            <w:shd w:val="clear" w:color="auto" w:fill="auto"/>
          </w:tcPr>
          <w:p w14:paraId="612BD103"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76" w:type="pct"/>
            <w:vMerge/>
            <w:tcBorders>
              <w:left w:val="single" w:sz="4" w:space="0" w:color="000000"/>
              <w:bottom w:val="single" w:sz="4" w:space="0" w:color="000000"/>
            </w:tcBorders>
            <w:shd w:val="clear" w:color="auto" w:fill="auto"/>
          </w:tcPr>
          <w:p w14:paraId="68FE465D"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89" w:type="pct"/>
            <w:vMerge/>
            <w:tcBorders>
              <w:left w:val="single" w:sz="4" w:space="0" w:color="000000"/>
              <w:bottom w:val="single" w:sz="4" w:space="0" w:color="000000"/>
            </w:tcBorders>
            <w:shd w:val="clear" w:color="auto" w:fill="auto"/>
          </w:tcPr>
          <w:p w14:paraId="7DDE5BA9"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c>
          <w:tcPr>
            <w:tcW w:w="172" w:type="pct"/>
            <w:vMerge/>
            <w:tcBorders>
              <w:left w:val="single" w:sz="4" w:space="0" w:color="000000"/>
              <w:bottom w:val="single" w:sz="4" w:space="0" w:color="000000"/>
              <w:right w:val="single" w:sz="4" w:space="0" w:color="000000"/>
            </w:tcBorders>
            <w:shd w:val="clear" w:color="auto" w:fill="auto"/>
          </w:tcPr>
          <w:p w14:paraId="566F6897" w14:textId="77777777" w:rsidR="007A385C" w:rsidRPr="007037EE" w:rsidRDefault="007A385C" w:rsidP="00E6644D">
            <w:pPr>
              <w:snapToGrid w:val="0"/>
              <w:jc w:val="left"/>
              <w:rPr>
                <w:rFonts w:asciiTheme="majorHAnsi" w:hAnsiTheme="majorHAnsi" w:cstheme="majorHAnsi"/>
                <w:color w:val="0D0D0D"/>
                <w:szCs w:val="22"/>
                <w:shd w:val="clear" w:color="auto" w:fill="FFFF00"/>
                <w:lang w:val="es-CR"/>
              </w:rPr>
            </w:pPr>
          </w:p>
        </w:tc>
      </w:tr>
      <w:tr w:rsidR="007A385C" w:rsidRPr="007037EE" w14:paraId="6E510760" w14:textId="77777777" w:rsidTr="00062F19">
        <w:trPr>
          <w:trHeight w:val="20"/>
          <w:jc w:val="center"/>
        </w:trPr>
        <w:tc>
          <w:tcPr>
            <w:tcW w:w="162" w:type="pct"/>
            <w:vMerge w:val="restart"/>
            <w:tcBorders>
              <w:top w:val="single" w:sz="4" w:space="0" w:color="000000"/>
              <w:left w:val="single" w:sz="4" w:space="0" w:color="000000"/>
            </w:tcBorders>
            <w:shd w:val="clear" w:color="auto" w:fill="auto"/>
          </w:tcPr>
          <w:p w14:paraId="0B3DBD33" w14:textId="71153A73" w:rsidR="007A385C" w:rsidRPr="007037EE" w:rsidRDefault="007A385C" w:rsidP="00753480">
            <w:pPr>
              <w:jc w:val="left"/>
              <w:rPr>
                <w:rFonts w:asciiTheme="majorHAnsi" w:hAnsiTheme="majorHAnsi" w:cstheme="majorHAnsi"/>
                <w:color w:val="0D0D0D"/>
                <w:szCs w:val="22"/>
                <w:lang w:val="es-CR"/>
              </w:rPr>
            </w:pPr>
            <w:r w:rsidRPr="007037EE">
              <w:rPr>
                <w:rFonts w:asciiTheme="majorHAnsi" w:hAnsiTheme="majorHAnsi" w:cstheme="majorHAnsi"/>
                <w:color w:val="0D0D0D"/>
                <w:szCs w:val="22"/>
                <w:lang w:val="es-CR"/>
              </w:rPr>
              <w:t>5</w:t>
            </w:r>
          </w:p>
        </w:tc>
        <w:tc>
          <w:tcPr>
            <w:tcW w:w="1841" w:type="pct"/>
            <w:vMerge w:val="restart"/>
            <w:tcBorders>
              <w:top w:val="single" w:sz="4" w:space="0" w:color="000000"/>
              <w:left w:val="single" w:sz="4" w:space="0" w:color="000000"/>
            </w:tcBorders>
            <w:shd w:val="clear" w:color="auto" w:fill="auto"/>
          </w:tcPr>
          <w:p w14:paraId="614444DF" w14:textId="77777777" w:rsidR="007A385C" w:rsidRPr="007037EE" w:rsidRDefault="007A385C" w:rsidP="001043CB">
            <w:pPr>
              <w:pStyle w:val="HTMLconformatoprevio"/>
              <w:shd w:val="clear" w:color="auto" w:fill="FFFFFF"/>
              <w:tabs>
                <w:tab w:val="clear" w:pos="916"/>
              </w:tabs>
              <w:jc w:val="both"/>
              <w:rPr>
                <w:rFonts w:asciiTheme="majorHAnsi" w:hAnsiTheme="majorHAnsi" w:cstheme="majorHAnsi"/>
                <w:sz w:val="22"/>
                <w:szCs w:val="22"/>
                <w:lang w:val="es-ES_tradnl"/>
              </w:rPr>
            </w:pPr>
            <w:r w:rsidRPr="007037EE">
              <w:rPr>
                <w:rFonts w:asciiTheme="majorHAnsi" w:hAnsiTheme="majorHAnsi" w:cstheme="majorHAnsi"/>
                <w:sz w:val="22"/>
                <w:szCs w:val="22"/>
                <w:lang w:val="es-ES_tradnl"/>
              </w:rPr>
              <w:t xml:space="preserve">Manejo de herramientas técnicas para el dibujo de planos y render </w:t>
            </w:r>
          </w:p>
          <w:p w14:paraId="5A8FF337" w14:textId="77777777" w:rsidR="007A385C" w:rsidRPr="007037EE" w:rsidRDefault="007A385C" w:rsidP="00753480">
            <w:pPr>
              <w:pStyle w:val="Prrafodelista1"/>
              <w:ind w:left="0"/>
              <w:jc w:val="left"/>
              <w:rPr>
                <w:rFonts w:asciiTheme="majorHAnsi" w:hAnsiTheme="majorHAnsi" w:cstheme="majorHAnsi"/>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5F726CD4" w14:textId="66AA07EE" w:rsidR="007A385C" w:rsidRPr="007037EE" w:rsidRDefault="007A385C" w:rsidP="00E6644D">
            <w:pPr>
              <w:jc w:val="left"/>
              <w:rPr>
                <w:rFonts w:asciiTheme="majorHAnsi" w:hAnsiTheme="majorHAnsi" w:cstheme="majorHAnsi"/>
                <w:bCs/>
                <w:color w:val="0D0D0D"/>
                <w:szCs w:val="22"/>
                <w:lang w:val="es-MX"/>
              </w:rPr>
            </w:pPr>
            <w:r w:rsidRPr="007037EE">
              <w:rPr>
                <w:rFonts w:asciiTheme="majorHAnsi" w:hAnsiTheme="majorHAnsi" w:cstheme="majorHAnsi"/>
                <w:b/>
                <w:bCs/>
                <w:color w:val="0D0D0D"/>
                <w:szCs w:val="22"/>
                <w:lang w:val="es-ES"/>
              </w:rPr>
              <w:t xml:space="preserve">Max </w:t>
            </w:r>
            <w:r w:rsidR="000B5996" w:rsidRPr="007037EE">
              <w:rPr>
                <w:rFonts w:asciiTheme="majorHAnsi" w:hAnsiTheme="majorHAnsi" w:cstheme="majorHAnsi"/>
                <w:b/>
                <w:bCs/>
                <w:color w:val="0D0D0D"/>
                <w:szCs w:val="22"/>
                <w:lang w:val="es-ES"/>
              </w:rPr>
              <w:t>1</w:t>
            </w:r>
            <w:r w:rsidRPr="007037EE">
              <w:rPr>
                <w:rFonts w:asciiTheme="majorHAnsi" w:hAnsiTheme="majorHAnsi" w:cstheme="majorHAnsi"/>
                <w:b/>
                <w:bCs/>
                <w:color w:val="0D0D0D"/>
                <w:szCs w:val="22"/>
                <w:lang w:val="es-ES"/>
              </w:rPr>
              <w:t>00 Pts.</w:t>
            </w:r>
          </w:p>
        </w:tc>
        <w:tc>
          <w:tcPr>
            <w:tcW w:w="187" w:type="pct"/>
            <w:tcBorders>
              <w:top w:val="single" w:sz="4" w:space="0" w:color="000000"/>
              <w:left w:val="single" w:sz="4" w:space="0" w:color="000000"/>
              <w:bottom w:val="single" w:sz="4" w:space="0" w:color="000000"/>
            </w:tcBorders>
            <w:shd w:val="clear" w:color="auto" w:fill="auto"/>
          </w:tcPr>
          <w:p w14:paraId="43C5F7C7"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bottom w:val="single" w:sz="4" w:space="0" w:color="000000"/>
            </w:tcBorders>
            <w:shd w:val="clear" w:color="auto" w:fill="auto"/>
          </w:tcPr>
          <w:p w14:paraId="1CBF6350"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bottom w:val="single" w:sz="4" w:space="0" w:color="000000"/>
            </w:tcBorders>
            <w:shd w:val="clear" w:color="auto" w:fill="auto"/>
          </w:tcPr>
          <w:p w14:paraId="7551BB9E"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bottom w:val="single" w:sz="4" w:space="0" w:color="000000"/>
            </w:tcBorders>
            <w:shd w:val="clear" w:color="auto" w:fill="auto"/>
          </w:tcPr>
          <w:p w14:paraId="5B978825"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tcPr>
          <w:p w14:paraId="5F4ED512"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r>
      <w:tr w:rsidR="007A385C" w:rsidRPr="00BB2703" w14:paraId="02E7449F" w14:textId="77777777" w:rsidTr="00062F19">
        <w:trPr>
          <w:trHeight w:val="20"/>
          <w:jc w:val="center"/>
        </w:trPr>
        <w:tc>
          <w:tcPr>
            <w:tcW w:w="162" w:type="pct"/>
            <w:vMerge/>
            <w:tcBorders>
              <w:left w:val="single" w:sz="4" w:space="0" w:color="000000"/>
            </w:tcBorders>
            <w:shd w:val="clear" w:color="auto" w:fill="auto"/>
          </w:tcPr>
          <w:p w14:paraId="2F2109D6" w14:textId="62B14A74" w:rsidR="007A385C" w:rsidRPr="007037EE" w:rsidRDefault="007A385C" w:rsidP="00753480">
            <w:pPr>
              <w:jc w:val="left"/>
              <w:rPr>
                <w:rFonts w:asciiTheme="majorHAnsi" w:hAnsiTheme="majorHAnsi" w:cstheme="majorHAnsi"/>
                <w:color w:val="0D0D0D"/>
                <w:szCs w:val="22"/>
                <w:lang w:val="es-CR"/>
              </w:rPr>
            </w:pPr>
          </w:p>
        </w:tc>
        <w:tc>
          <w:tcPr>
            <w:tcW w:w="1841" w:type="pct"/>
            <w:vMerge/>
            <w:tcBorders>
              <w:left w:val="single" w:sz="4" w:space="0" w:color="000000"/>
            </w:tcBorders>
            <w:shd w:val="clear" w:color="auto" w:fill="auto"/>
          </w:tcPr>
          <w:p w14:paraId="2183154F" w14:textId="77777777" w:rsidR="007A385C" w:rsidRPr="007037EE" w:rsidRDefault="007A385C" w:rsidP="00753480">
            <w:pPr>
              <w:pStyle w:val="Prrafodelista1"/>
              <w:ind w:left="0"/>
              <w:jc w:val="left"/>
              <w:rPr>
                <w:rFonts w:asciiTheme="majorHAnsi" w:hAnsiTheme="majorHAnsi" w:cstheme="majorHAnsi"/>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3CD544E0" w14:textId="688A884D" w:rsidR="007A385C" w:rsidRPr="007037EE" w:rsidRDefault="007A385C" w:rsidP="00E6644D">
            <w:pPr>
              <w:jc w:val="left"/>
              <w:rPr>
                <w:rFonts w:asciiTheme="majorHAnsi" w:hAnsiTheme="majorHAnsi" w:cstheme="majorHAnsi"/>
                <w:b/>
                <w:color w:val="0D0D0D"/>
                <w:szCs w:val="22"/>
                <w:lang w:val="es-MX"/>
              </w:rPr>
            </w:pPr>
            <w:r w:rsidRPr="007037EE">
              <w:rPr>
                <w:rFonts w:asciiTheme="majorHAnsi" w:hAnsiTheme="majorHAnsi" w:cstheme="majorHAnsi"/>
                <w:bCs/>
                <w:color w:val="0D0D0D"/>
                <w:szCs w:val="22"/>
                <w:lang w:val="es-MX"/>
              </w:rPr>
              <w:t xml:space="preserve">Manejo de </w:t>
            </w:r>
            <w:proofErr w:type="spellStart"/>
            <w:r w:rsidRPr="007037EE">
              <w:rPr>
                <w:rFonts w:asciiTheme="majorHAnsi" w:hAnsiTheme="majorHAnsi" w:cstheme="majorHAnsi"/>
                <w:bCs/>
                <w:color w:val="0D0D0D"/>
                <w:szCs w:val="22"/>
                <w:lang w:val="es-MX"/>
              </w:rPr>
              <w:t>Autocad</w:t>
            </w:r>
            <w:proofErr w:type="spellEnd"/>
            <w:r w:rsidRPr="007037EE">
              <w:rPr>
                <w:rFonts w:asciiTheme="majorHAnsi" w:hAnsiTheme="majorHAnsi" w:cstheme="majorHAnsi"/>
                <w:bCs/>
                <w:color w:val="0D0D0D"/>
                <w:szCs w:val="22"/>
                <w:lang w:val="es-MX"/>
              </w:rPr>
              <w:t xml:space="preserve">, </w:t>
            </w:r>
            <w:proofErr w:type="spellStart"/>
            <w:r w:rsidRPr="007037EE">
              <w:rPr>
                <w:rFonts w:asciiTheme="majorHAnsi" w:hAnsiTheme="majorHAnsi" w:cstheme="majorHAnsi"/>
                <w:bCs/>
                <w:color w:val="0D0D0D"/>
                <w:szCs w:val="22"/>
                <w:lang w:val="es-MX"/>
              </w:rPr>
              <w:t>Reviy</w:t>
            </w:r>
            <w:proofErr w:type="spellEnd"/>
            <w:r w:rsidRPr="007037EE">
              <w:rPr>
                <w:rFonts w:asciiTheme="majorHAnsi" w:hAnsiTheme="majorHAnsi" w:cstheme="majorHAnsi"/>
                <w:bCs/>
                <w:color w:val="0D0D0D"/>
                <w:szCs w:val="22"/>
                <w:lang w:val="es-MX"/>
              </w:rPr>
              <w:t xml:space="preserve"> y </w:t>
            </w:r>
            <w:proofErr w:type="spellStart"/>
            <w:r w:rsidRPr="007037EE">
              <w:rPr>
                <w:rFonts w:asciiTheme="majorHAnsi" w:hAnsiTheme="majorHAnsi" w:cstheme="majorHAnsi"/>
                <w:bCs/>
                <w:color w:val="0D0D0D"/>
                <w:szCs w:val="22"/>
                <w:lang w:val="es-MX"/>
              </w:rPr>
              <w:t>Lumion</w:t>
            </w:r>
            <w:proofErr w:type="spellEnd"/>
            <w:r w:rsidRPr="007037EE">
              <w:rPr>
                <w:rFonts w:asciiTheme="majorHAnsi" w:hAnsiTheme="majorHAnsi" w:cstheme="majorHAnsi"/>
                <w:bCs/>
                <w:color w:val="0D0D0D"/>
                <w:szCs w:val="22"/>
                <w:lang w:val="es-MX"/>
              </w:rPr>
              <w:t xml:space="preserve">:  </w:t>
            </w:r>
            <w:r w:rsidR="000B5996" w:rsidRPr="007037EE">
              <w:rPr>
                <w:rFonts w:asciiTheme="majorHAnsi" w:hAnsiTheme="majorHAnsi" w:cstheme="majorHAnsi"/>
                <w:bCs/>
                <w:color w:val="0D0D0D"/>
                <w:szCs w:val="22"/>
                <w:lang w:val="es-MX"/>
              </w:rPr>
              <w:t>1</w:t>
            </w:r>
            <w:r w:rsidRPr="007037EE">
              <w:rPr>
                <w:rFonts w:asciiTheme="majorHAnsi" w:hAnsiTheme="majorHAnsi" w:cstheme="majorHAnsi"/>
                <w:bCs/>
                <w:color w:val="0D0D0D"/>
                <w:szCs w:val="22"/>
                <w:lang w:val="es-MX"/>
              </w:rPr>
              <w:t xml:space="preserve">00 </w:t>
            </w:r>
            <w:proofErr w:type="spellStart"/>
            <w:r w:rsidRPr="007037EE">
              <w:rPr>
                <w:rFonts w:asciiTheme="majorHAnsi" w:hAnsiTheme="majorHAnsi" w:cstheme="majorHAnsi"/>
                <w:bCs/>
                <w:color w:val="0D0D0D"/>
                <w:szCs w:val="22"/>
                <w:lang w:val="es-MX"/>
              </w:rPr>
              <w:t>Ptos</w:t>
            </w:r>
            <w:proofErr w:type="spellEnd"/>
          </w:p>
        </w:tc>
        <w:tc>
          <w:tcPr>
            <w:tcW w:w="187" w:type="pct"/>
            <w:tcBorders>
              <w:top w:val="single" w:sz="4" w:space="0" w:color="000000"/>
              <w:left w:val="single" w:sz="4" w:space="0" w:color="000000"/>
              <w:bottom w:val="single" w:sz="4" w:space="0" w:color="000000"/>
            </w:tcBorders>
            <w:shd w:val="clear" w:color="auto" w:fill="auto"/>
          </w:tcPr>
          <w:p w14:paraId="5CC022A9"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bottom w:val="single" w:sz="4" w:space="0" w:color="000000"/>
            </w:tcBorders>
            <w:shd w:val="clear" w:color="auto" w:fill="auto"/>
          </w:tcPr>
          <w:p w14:paraId="51FE8CB4"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bottom w:val="single" w:sz="4" w:space="0" w:color="000000"/>
            </w:tcBorders>
            <w:shd w:val="clear" w:color="auto" w:fill="auto"/>
          </w:tcPr>
          <w:p w14:paraId="2D68B108"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bottom w:val="single" w:sz="4" w:space="0" w:color="000000"/>
            </w:tcBorders>
            <w:shd w:val="clear" w:color="auto" w:fill="auto"/>
          </w:tcPr>
          <w:p w14:paraId="245C3901"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tcPr>
          <w:p w14:paraId="01039E94"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r>
      <w:tr w:rsidR="007A385C" w:rsidRPr="00BB2703" w14:paraId="48640424" w14:textId="77777777" w:rsidTr="00062F19">
        <w:trPr>
          <w:trHeight w:val="20"/>
          <w:jc w:val="center"/>
        </w:trPr>
        <w:tc>
          <w:tcPr>
            <w:tcW w:w="162" w:type="pct"/>
            <w:vMerge/>
            <w:tcBorders>
              <w:left w:val="single" w:sz="4" w:space="0" w:color="000000"/>
            </w:tcBorders>
            <w:shd w:val="clear" w:color="auto" w:fill="auto"/>
          </w:tcPr>
          <w:p w14:paraId="6BD170C2" w14:textId="7AD26BBA" w:rsidR="007A385C" w:rsidRPr="007037EE" w:rsidRDefault="007A385C" w:rsidP="00753480">
            <w:pPr>
              <w:jc w:val="left"/>
              <w:rPr>
                <w:rFonts w:asciiTheme="majorHAnsi" w:hAnsiTheme="majorHAnsi" w:cstheme="majorHAnsi"/>
                <w:color w:val="0D0D0D"/>
                <w:szCs w:val="22"/>
                <w:lang w:val="es-CR"/>
              </w:rPr>
            </w:pPr>
          </w:p>
        </w:tc>
        <w:tc>
          <w:tcPr>
            <w:tcW w:w="1841" w:type="pct"/>
            <w:vMerge/>
            <w:tcBorders>
              <w:left w:val="single" w:sz="4" w:space="0" w:color="000000"/>
            </w:tcBorders>
            <w:shd w:val="clear" w:color="auto" w:fill="auto"/>
          </w:tcPr>
          <w:p w14:paraId="5CDFC646" w14:textId="77777777" w:rsidR="007A385C" w:rsidRPr="007037EE" w:rsidRDefault="007A385C" w:rsidP="00753480">
            <w:pPr>
              <w:pStyle w:val="Prrafodelista1"/>
              <w:ind w:left="0"/>
              <w:jc w:val="left"/>
              <w:rPr>
                <w:rFonts w:asciiTheme="majorHAnsi" w:hAnsiTheme="majorHAnsi" w:cstheme="majorHAnsi"/>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0FC658C1" w14:textId="15EFAA28" w:rsidR="007A385C" w:rsidRPr="007037EE" w:rsidRDefault="007A385C" w:rsidP="00E6644D">
            <w:pPr>
              <w:jc w:val="left"/>
              <w:rPr>
                <w:rFonts w:asciiTheme="majorHAnsi" w:hAnsiTheme="majorHAnsi" w:cstheme="majorHAnsi"/>
                <w:bCs/>
                <w:color w:val="0D0D0D"/>
                <w:szCs w:val="22"/>
                <w:lang w:val="es-MX"/>
              </w:rPr>
            </w:pPr>
            <w:r w:rsidRPr="007037EE">
              <w:rPr>
                <w:rFonts w:asciiTheme="majorHAnsi" w:hAnsiTheme="majorHAnsi" w:cstheme="majorHAnsi"/>
                <w:bCs/>
                <w:color w:val="0D0D0D"/>
                <w:szCs w:val="22"/>
                <w:lang w:val="es-MX"/>
              </w:rPr>
              <w:t xml:space="preserve">Manejo de </w:t>
            </w:r>
            <w:proofErr w:type="spellStart"/>
            <w:r w:rsidRPr="007037EE">
              <w:rPr>
                <w:rFonts w:asciiTheme="majorHAnsi" w:hAnsiTheme="majorHAnsi" w:cstheme="majorHAnsi"/>
                <w:bCs/>
                <w:color w:val="0D0D0D"/>
                <w:szCs w:val="22"/>
                <w:lang w:val="es-MX"/>
              </w:rPr>
              <w:t>Autocad</w:t>
            </w:r>
            <w:proofErr w:type="spellEnd"/>
            <w:r w:rsidRPr="007037EE">
              <w:rPr>
                <w:rFonts w:asciiTheme="majorHAnsi" w:hAnsiTheme="majorHAnsi" w:cstheme="majorHAnsi"/>
                <w:bCs/>
                <w:color w:val="0D0D0D"/>
                <w:szCs w:val="22"/>
                <w:lang w:val="es-MX"/>
              </w:rPr>
              <w:t xml:space="preserve">, Revit:                    </w:t>
            </w:r>
            <w:r w:rsidR="000B5996" w:rsidRPr="007037EE">
              <w:rPr>
                <w:rFonts w:asciiTheme="majorHAnsi" w:hAnsiTheme="majorHAnsi" w:cstheme="majorHAnsi"/>
                <w:bCs/>
                <w:color w:val="0D0D0D"/>
                <w:szCs w:val="22"/>
                <w:lang w:val="es-MX"/>
              </w:rPr>
              <w:t>7</w:t>
            </w:r>
            <w:r w:rsidRPr="007037EE">
              <w:rPr>
                <w:rFonts w:asciiTheme="majorHAnsi" w:hAnsiTheme="majorHAnsi" w:cstheme="majorHAnsi"/>
                <w:bCs/>
                <w:color w:val="0D0D0D"/>
                <w:szCs w:val="22"/>
                <w:lang w:val="es-MX"/>
              </w:rPr>
              <w:t xml:space="preserve">5 </w:t>
            </w:r>
            <w:proofErr w:type="spellStart"/>
            <w:r w:rsidRPr="007037EE">
              <w:rPr>
                <w:rFonts w:asciiTheme="majorHAnsi" w:hAnsiTheme="majorHAnsi" w:cstheme="majorHAnsi"/>
                <w:bCs/>
                <w:color w:val="0D0D0D"/>
                <w:szCs w:val="22"/>
                <w:lang w:val="es-MX"/>
              </w:rPr>
              <w:t>Ptos</w:t>
            </w:r>
            <w:proofErr w:type="spellEnd"/>
          </w:p>
        </w:tc>
        <w:tc>
          <w:tcPr>
            <w:tcW w:w="187" w:type="pct"/>
            <w:tcBorders>
              <w:top w:val="single" w:sz="4" w:space="0" w:color="000000"/>
              <w:left w:val="single" w:sz="4" w:space="0" w:color="000000"/>
              <w:bottom w:val="single" w:sz="4" w:space="0" w:color="000000"/>
            </w:tcBorders>
            <w:shd w:val="clear" w:color="auto" w:fill="auto"/>
          </w:tcPr>
          <w:p w14:paraId="4747981D"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bottom w:val="single" w:sz="4" w:space="0" w:color="000000"/>
            </w:tcBorders>
            <w:shd w:val="clear" w:color="auto" w:fill="auto"/>
          </w:tcPr>
          <w:p w14:paraId="20A36CA0"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bottom w:val="single" w:sz="4" w:space="0" w:color="000000"/>
            </w:tcBorders>
            <w:shd w:val="clear" w:color="auto" w:fill="auto"/>
          </w:tcPr>
          <w:p w14:paraId="388AF2AB"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bottom w:val="single" w:sz="4" w:space="0" w:color="000000"/>
            </w:tcBorders>
            <w:shd w:val="clear" w:color="auto" w:fill="auto"/>
          </w:tcPr>
          <w:p w14:paraId="458C5AF8"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tcPr>
          <w:p w14:paraId="348AB58F"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r>
      <w:tr w:rsidR="007A385C" w:rsidRPr="007037EE" w14:paraId="14F3EFC4" w14:textId="77777777" w:rsidTr="00062F19">
        <w:trPr>
          <w:trHeight w:val="20"/>
          <w:jc w:val="center"/>
        </w:trPr>
        <w:tc>
          <w:tcPr>
            <w:tcW w:w="162" w:type="pct"/>
            <w:vMerge/>
            <w:tcBorders>
              <w:left w:val="single" w:sz="4" w:space="0" w:color="000000"/>
              <w:bottom w:val="single" w:sz="4" w:space="0" w:color="000000"/>
            </w:tcBorders>
            <w:shd w:val="clear" w:color="auto" w:fill="auto"/>
          </w:tcPr>
          <w:p w14:paraId="459456FB" w14:textId="3B87942C" w:rsidR="007A385C" w:rsidRPr="007037EE" w:rsidRDefault="007A385C" w:rsidP="00753480">
            <w:pPr>
              <w:jc w:val="left"/>
              <w:rPr>
                <w:rFonts w:asciiTheme="majorHAnsi" w:hAnsiTheme="majorHAnsi" w:cstheme="majorHAnsi"/>
                <w:color w:val="0D0D0D"/>
                <w:szCs w:val="22"/>
                <w:lang w:val="es-CR"/>
              </w:rPr>
            </w:pPr>
          </w:p>
        </w:tc>
        <w:tc>
          <w:tcPr>
            <w:tcW w:w="1841" w:type="pct"/>
            <w:vMerge/>
            <w:tcBorders>
              <w:left w:val="single" w:sz="4" w:space="0" w:color="000000"/>
              <w:bottom w:val="single" w:sz="4" w:space="0" w:color="000000"/>
            </w:tcBorders>
            <w:shd w:val="clear" w:color="auto" w:fill="auto"/>
          </w:tcPr>
          <w:p w14:paraId="66D9B64B" w14:textId="34179A70" w:rsidR="007A385C" w:rsidRPr="007037EE" w:rsidRDefault="007A385C" w:rsidP="00753480">
            <w:pPr>
              <w:pStyle w:val="Prrafodelista1"/>
              <w:ind w:left="0"/>
              <w:jc w:val="left"/>
              <w:rPr>
                <w:rFonts w:asciiTheme="majorHAnsi" w:hAnsiTheme="majorHAnsi" w:cstheme="majorHAnsi"/>
                <w:b/>
                <w:color w:val="0D0D0D"/>
                <w:szCs w:val="22"/>
                <w:lang w:val="es-ES_tradnl"/>
              </w:rPr>
            </w:pPr>
          </w:p>
        </w:tc>
        <w:tc>
          <w:tcPr>
            <w:tcW w:w="2093" w:type="pct"/>
            <w:tcBorders>
              <w:top w:val="single" w:sz="4" w:space="0" w:color="000000"/>
              <w:left w:val="single" w:sz="4" w:space="0" w:color="000000"/>
              <w:bottom w:val="single" w:sz="4" w:space="0" w:color="000000"/>
            </w:tcBorders>
            <w:shd w:val="clear" w:color="auto" w:fill="auto"/>
            <w:vAlign w:val="center"/>
          </w:tcPr>
          <w:p w14:paraId="519024BA" w14:textId="709EC07B" w:rsidR="007A385C" w:rsidRPr="007037EE" w:rsidRDefault="007A385C" w:rsidP="003A079F">
            <w:pPr>
              <w:rPr>
                <w:rFonts w:asciiTheme="majorHAnsi" w:hAnsiTheme="majorHAnsi" w:cstheme="majorHAnsi"/>
                <w:bCs/>
                <w:color w:val="0D0D0D"/>
                <w:szCs w:val="22"/>
                <w:lang w:val="es-MX"/>
              </w:rPr>
            </w:pPr>
            <w:r w:rsidRPr="007037EE">
              <w:rPr>
                <w:rFonts w:asciiTheme="majorHAnsi" w:hAnsiTheme="majorHAnsi" w:cstheme="majorHAnsi"/>
                <w:bCs/>
                <w:color w:val="0D0D0D"/>
                <w:szCs w:val="22"/>
                <w:lang w:val="es-MX"/>
              </w:rPr>
              <w:t xml:space="preserve">Manejo de </w:t>
            </w:r>
            <w:proofErr w:type="spellStart"/>
            <w:r w:rsidRPr="007037EE">
              <w:rPr>
                <w:rFonts w:asciiTheme="majorHAnsi" w:hAnsiTheme="majorHAnsi" w:cstheme="majorHAnsi"/>
                <w:bCs/>
                <w:color w:val="0D0D0D"/>
                <w:szCs w:val="22"/>
                <w:lang w:val="es-MX"/>
              </w:rPr>
              <w:t>Autocad</w:t>
            </w:r>
            <w:proofErr w:type="spellEnd"/>
            <w:r w:rsidRPr="007037EE">
              <w:rPr>
                <w:rFonts w:asciiTheme="majorHAnsi" w:hAnsiTheme="majorHAnsi" w:cstheme="majorHAnsi"/>
                <w:bCs/>
                <w:color w:val="0D0D0D"/>
                <w:szCs w:val="22"/>
                <w:lang w:val="es-MX"/>
              </w:rPr>
              <w:t xml:space="preserve">:                                </w:t>
            </w:r>
            <w:r w:rsidR="000B5996" w:rsidRPr="007037EE">
              <w:rPr>
                <w:rFonts w:asciiTheme="majorHAnsi" w:hAnsiTheme="majorHAnsi" w:cstheme="majorHAnsi"/>
                <w:bCs/>
                <w:color w:val="0D0D0D"/>
                <w:szCs w:val="22"/>
                <w:lang w:val="es-MX"/>
              </w:rPr>
              <w:t>5</w:t>
            </w:r>
            <w:r w:rsidRPr="007037EE">
              <w:rPr>
                <w:rFonts w:asciiTheme="majorHAnsi" w:hAnsiTheme="majorHAnsi" w:cstheme="majorHAnsi"/>
                <w:bCs/>
                <w:color w:val="0D0D0D"/>
                <w:szCs w:val="22"/>
                <w:lang w:val="es-MX"/>
              </w:rPr>
              <w:t xml:space="preserve">0 </w:t>
            </w:r>
            <w:proofErr w:type="spellStart"/>
            <w:r w:rsidRPr="007037EE">
              <w:rPr>
                <w:rFonts w:asciiTheme="majorHAnsi" w:hAnsiTheme="majorHAnsi" w:cstheme="majorHAnsi"/>
                <w:bCs/>
                <w:color w:val="0D0D0D"/>
                <w:szCs w:val="22"/>
                <w:lang w:val="es-MX"/>
              </w:rPr>
              <w:t>ptos</w:t>
            </w:r>
            <w:proofErr w:type="spellEnd"/>
            <w:r w:rsidRPr="007037EE">
              <w:rPr>
                <w:rFonts w:asciiTheme="majorHAnsi" w:hAnsiTheme="majorHAnsi" w:cstheme="majorHAnsi"/>
                <w:bCs/>
                <w:color w:val="0D0D0D"/>
                <w:szCs w:val="22"/>
                <w:lang w:val="es-MX"/>
              </w:rPr>
              <w:t xml:space="preserve"> </w:t>
            </w:r>
          </w:p>
        </w:tc>
        <w:tc>
          <w:tcPr>
            <w:tcW w:w="187" w:type="pct"/>
            <w:tcBorders>
              <w:top w:val="single" w:sz="4" w:space="0" w:color="000000"/>
              <w:left w:val="single" w:sz="4" w:space="0" w:color="000000"/>
              <w:bottom w:val="single" w:sz="4" w:space="0" w:color="000000"/>
            </w:tcBorders>
            <w:shd w:val="clear" w:color="auto" w:fill="auto"/>
          </w:tcPr>
          <w:p w14:paraId="21DDC82B"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bottom w:val="single" w:sz="4" w:space="0" w:color="000000"/>
            </w:tcBorders>
            <w:shd w:val="clear" w:color="auto" w:fill="auto"/>
          </w:tcPr>
          <w:p w14:paraId="5454CFDE"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bottom w:val="single" w:sz="4" w:space="0" w:color="000000"/>
            </w:tcBorders>
            <w:shd w:val="clear" w:color="auto" w:fill="auto"/>
          </w:tcPr>
          <w:p w14:paraId="54B764F8"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bottom w:val="single" w:sz="4" w:space="0" w:color="000000"/>
            </w:tcBorders>
            <w:shd w:val="clear" w:color="auto" w:fill="auto"/>
          </w:tcPr>
          <w:p w14:paraId="1AA95876"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tcPr>
          <w:p w14:paraId="6DB35C97" w14:textId="77777777" w:rsidR="007A385C" w:rsidRPr="007037EE" w:rsidRDefault="007A385C" w:rsidP="00753480">
            <w:pPr>
              <w:snapToGrid w:val="0"/>
              <w:jc w:val="left"/>
              <w:rPr>
                <w:rFonts w:asciiTheme="majorHAnsi" w:hAnsiTheme="majorHAnsi" w:cstheme="majorHAnsi"/>
                <w:color w:val="0D0D0D"/>
                <w:szCs w:val="22"/>
                <w:shd w:val="clear" w:color="auto" w:fill="FFFF00"/>
                <w:lang w:val="es-CR"/>
              </w:rPr>
            </w:pPr>
          </w:p>
        </w:tc>
      </w:tr>
      <w:tr w:rsidR="00D47349" w:rsidRPr="00BB2703" w14:paraId="73C60F70" w14:textId="77777777" w:rsidTr="000F0ED7">
        <w:trPr>
          <w:trHeight w:val="20"/>
          <w:jc w:val="center"/>
        </w:trPr>
        <w:tc>
          <w:tcPr>
            <w:tcW w:w="162" w:type="pct"/>
            <w:tcBorders>
              <w:top w:val="single" w:sz="4" w:space="0" w:color="000000"/>
              <w:left w:val="single" w:sz="4" w:space="0" w:color="000000"/>
              <w:bottom w:val="single" w:sz="4" w:space="0" w:color="000000"/>
            </w:tcBorders>
            <w:shd w:val="clear" w:color="auto" w:fill="auto"/>
          </w:tcPr>
          <w:p w14:paraId="4EA432D3" w14:textId="104B4269" w:rsidR="00D47349" w:rsidRPr="007037EE" w:rsidRDefault="00D47349" w:rsidP="00D47349">
            <w:pPr>
              <w:jc w:val="left"/>
              <w:rPr>
                <w:rFonts w:asciiTheme="majorHAnsi" w:hAnsiTheme="majorHAnsi" w:cstheme="majorHAnsi"/>
                <w:color w:val="0D0D0D"/>
                <w:szCs w:val="22"/>
                <w:lang w:val="es-CR"/>
              </w:rPr>
            </w:pPr>
            <w:r w:rsidRPr="007037EE">
              <w:rPr>
                <w:rFonts w:asciiTheme="majorHAnsi" w:hAnsiTheme="majorHAnsi" w:cstheme="majorHAnsi"/>
                <w:color w:val="0D0D0D"/>
                <w:szCs w:val="22"/>
                <w:lang w:val="es-CR"/>
              </w:rPr>
              <w:t>6</w:t>
            </w:r>
          </w:p>
        </w:tc>
        <w:tc>
          <w:tcPr>
            <w:tcW w:w="1841" w:type="pct"/>
            <w:tcBorders>
              <w:top w:val="single" w:sz="4" w:space="0" w:color="000000"/>
              <w:left w:val="single" w:sz="4" w:space="0" w:color="000000"/>
              <w:bottom w:val="single" w:sz="4" w:space="0" w:color="000000"/>
            </w:tcBorders>
            <w:shd w:val="clear" w:color="auto" w:fill="auto"/>
          </w:tcPr>
          <w:p w14:paraId="0C3EB933" w14:textId="583AA637" w:rsidR="00D47349" w:rsidRPr="007037EE" w:rsidRDefault="00D47349" w:rsidP="00D47349">
            <w:pPr>
              <w:pStyle w:val="Prrafodelista1"/>
              <w:ind w:left="0"/>
              <w:jc w:val="left"/>
              <w:rPr>
                <w:rFonts w:asciiTheme="majorHAnsi" w:hAnsiTheme="majorHAnsi" w:cstheme="majorHAnsi"/>
                <w:bCs/>
                <w:color w:val="0D0D0D"/>
                <w:szCs w:val="22"/>
                <w:lang w:val="es-CR"/>
              </w:rPr>
            </w:pPr>
            <w:r w:rsidRPr="007037EE">
              <w:rPr>
                <w:rFonts w:asciiTheme="majorHAnsi" w:eastAsia="Calibri" w:hAnsiTheme="majorHAnsi" w:cstheme="majorHAnsi"/>
                <w:szCs w:val="22"/>
                <w:lang w:val="es-CR"/>
              </w:rPr>
              <w:t>Presenta una propuesta de trabajo con un nivel de detalle suficiente para comprender la estrategia y enfoque de abordaje y un cronograma de actividades, tomando en cuenta lo indicado en los presentes términos de referencia.</w:t>
            </w:r>
          </w:p>
        </w:tc>
        <w:tc>
          <w:tcPr>
            <w:tcW w:w="2093" w:type="pct"/>
            <w:tcBorders>
              <w:top w:val="single" w:sz="4" w:space="0" w:color="000000"/>
              <w:left w:val="single" w:sz="4" w:space="0" w:color="000000"/>
              <w:bottom w:val="single" w:sz="4" w:space="0" w:color="000000"/>
            </w:tcBorders>
            <w:shd w:val="clear" w:color="auto" w:fill="auto"/>
          </w:tcPr>
          <w:p w14:paraId="5D0763B8" w14:textId="443D0244" w:rsidR="00D47349" w:rsidRPr="007037EE" w:rsidRDefault="00D47349" w:rsidP="00D47349">
            <w:pPr>
              <w:rPr>
                <w:rFonts w:asciiTheme="majorHAnsi" w:hAnsiTheme="majorHAnsi" w:cstheme="majorHAnsi"/>
                <w:szCs w:val="22"/>
                <w:lang w:val="es-CR"/>
              </w:rPr>
            </w:pPr>
            <w:r w:rsidRPr="007037EE">
              <w:rPr>
                <w:rFonts w:asciiTheme="majorHAnsi" w:eastAsia="Calibri" w:hAnsiTheme="majorHAnsi" w:cstheme="majorHAnsi"/>
                <w:b/>
                <w:szCs w:val="22"/>
                <w:lang w:val="es-CR"/>
              </w:rPr>
              <w:t xml:space="preserve">Max </w:t>
            </w:r>
            <w:r w:rsidR="000B5996" w:rsidRPr="007037EE">
              <w:rPr>
                <w:rFonts w:asciiTheme="majorHAnsi" w:eastAsia="Calibri" w:hAnsiTheme="majorHAnsi" w:cstheme="majorHAnsi"/>
                <w:b/>
                <w:szCs w:val="22"/>
                <w:lang w:val="es-CR"/>
              </w:rPr>
              <w:t>20</w:t>
            </w:r>
            <w:r w:rsidRPr="007037EE">
              <w:rPr>
                <w:rFonts w:asciiTheme="majorHAnsi" w:eastAsia="Calibri" w:hAnsiTheme="majorHAnsi" w:cstheme="majorHAnsi"/>
                <w:b/>
                <w:szCs w:val="22"/>
                <w:lang w:val="es-CR"/>
              </w:rPr>
              <w:t xml:space="preserve">0 </w:t>
            </w:r>
            <w:proofErr w:type="spellStart"/>
            <w:r w:rsidRPr="007037EE">
              <w:rPr>
                <w:rFonts w:asciiTheme="majorHAnsi" w:eastAsia="Calibri" w:hAnsiTheme="majorHAnsi" w:cstheme="majorHAnsi"/>
                <w:b/>
                <w:szCs w:val="22"/>
                <w:lang w:val="es-CR"/>
              </w:rPr>
              <w:t>ptos</w:t>
            </w:r>
            <w:proofErr w:type="spellEnd"/>
            <w:r w:rsidRPr="007037EE">
              <w:rPr>
                <w:rFonts w:asciiTheme="majorHAnsi" w:eastAsia="Calibri" w:hAnsiTheme="majorHAnsi" w:cstheme="majorHAnsi"/>
                <w:szCs w:val="22"/>
                <w:lang w:val="es-CR"/>
              </w:rPr>
              <w:t xml:space="preserve">       </w:t>
            </w:r>
          </w:p>
          <w:p w14:paraId="7F897E94" w14:textId="63E4A028" w:rsidR="00D47349" w:rsidRPr="007037EE" w:rsidRDefault="00D47349" w:rsidP="00D47349">
            <w:pPr>
              <w:rPr>
                <w:rFonts w:asciiTheme="majorHAnsi" w:eastAsia="Calibri" w:hAnsiTheme="majorHAnsi" w:cstheme="majorHAnsi"/>
                <w:szCs w:val="22"/>
                <w:lang w:val="es-CR"/>
              </w:rPr>
            </w:pPr>
            <w:r w:rsidRPr="007037EE">
              <w:rPr>
                <w:rFonts w:asciiTheme="majorHAnsi" w:eastAsia="Calibri" w:hAnsiTheme="majorHAnsi" w:cstheme="majorHAnsi"/>
                <w:szCs w:val="22"/>
                <w:lang w:val="es-CR"/>
              </w:rPr>
              <w:t xml:space="preserve">Supera expectativas de </w:t>
            </w:r>
            <w:proofErr w:type="spellStart"/>
            <w:r w:rsidRPr="007037EE">
              <w:rPr>
                <w:rFonts w:asciiTheme="majorHAnsi" w:eastAsia="Calibri" w:hAnsiTheme="majorHAnsi" w:cstheme="majorHAnsi"/>
                <w:szCs w:val="22"/>
                <w:lang w:val="es-CR"/>
              </w:rPr>
              <w:t>TdR</w:t>
            </w:r>
            <w:proofErr w:type="spellEnd"/>
            <w:r w:rsidRPr="007037EE">
              <w:rPr>
                <w:rFonts w:asciiTheme="majorHAnsi" w:eastAsia="Calibri" w:hAnsiTheme="majorHAnsi" w:cstheme="majorHAnsi"/>
                <w:szCs w:val="22"/>
                <w:lang w:val="es-CR"/>
              </w:rPr>
              <w:t xml:space="preserve">                </w:t>
            </w:r>
            <w:r w:rsidR="000B5996" w:rsidRPr="007037EE">
              <w:rPr>
                <w:rFonts w:asciiTheme="majorHAnsi" w:eastAsia="Calibri" w:hAnsiTheme="majorHAnsi" w:cstheme="majorHAnsi"/>
                <w:szCs w:val="22"/>
                <w:lang w:val="es-CR"/>
              </w:rPr>
              <w:t xml:space="preserve">   </w:t>
            </w:r>
            <w:r w:rsidRPr="007037EE">
              <w:rPr>
                <w:rFonts w:asciiTheme="majorHAnsi" w:eastAsia="Calibri" w:hAnsiTheme="majorHAnsi" w:cstheme="majorHAnsi"/>
                <w:szCs w:val="22"/>
                <w:lang w:val="es-CR"/>
              </w:rPr>
              <w:t xml:space="preserve"> </w:t>
            </w:r>
            <w:r w:rsidR="00B52944" w:rsidRPr="007037EE">
              <w:rPr>
                <w:rFonts w:asciiTheme="majorHAnsi" w:eastAsia="Calibri" w:hAnsiTheme="majorHAnsi" w:cstheme="majorHAnsi"/>
                <w:szCs w:val="22"/>
                <w:lang w:val="es-CR"/>
              </w:rPr>
              <w:t>20</w:t>
            </w:r>
            <w:r w:rsidRPr="007037EE">
              <w:rPr>
                <w:rFonts w:asciiTheme="majorHAnsi" w:eastAsia="Calibri" w:hAnsiTheme="majorHAnsi" w:cstheme="majorHAnsi"/>
                <w:szCs w:val="22"/>
                <w:lang w:val="es-CR"/>
              </w:rPr>
              <w:t xml:space="preserve">0 </w:t>
            </w:r>
            <w:proofErr w:type="spellStart"/>
            <w:r w:rsidRPr="007037EE">
              <w:rPr>
                <w:rFonts w:asciiTheme="majorHAnsi" w:eastAsia="Calibri" w:hAnsiTheme="majorHAnsi" w:cstheme="majorHAnsi"/>
                <w:szCs w:val="22"/>
                <w:lang w:val="es-CR"/>
              </w:rPr>
              <w:t>ptos</w:t>
            </w:r>
            <w:proofErr w:type="spellEnd"/>
          </w:p>
          <w:p w14:paraId="58C9F3D1" w14:textId="1274C1FB" w:rsidR="00D47349" w:rsidRPr="007037EE" w:rsidRDefault="00D47349" w:rsidP="00D47349">
            <w:pPr>
              <w:rPr>
                <w:rFonts w:asciiTheme="majorHAnsi" w:hAnsiTheme="majorHAnsi" w:cstheme="majorHAnsi"/>
                <w:szCs w:val="22"/>
                <w:lang w:val="es-CR"/>
              </w:rPr>
            </w:pPr>
            <w:r w:rsidRPr="007037EE">
              <w:rPr>
                <w:rFonts w:asciiTheme="majorHAnsi" w:eastAsia="Calibri" w:hAnsiTheme="majorHAnsi" w:cstheme="majorHAnsi"/>
                <w:szCs w:val="22"/>
                <w:lang w:val="es-CR"/>
              </w:rPr>
              <w:t xml:space="preserve">Cumple satisfactoriamente con </w:t>
            </w:r>
            <w:proofErr w:type="spellStart"/>
            <w:r w:rsidRPr="007037EE">
              <w:rPr>
                <w:rFonts w:asciiTheme="majorHAnsi" w:eastAsia="Calibri" w:hAnsiTheme="majorHAnsi" w:cstheme="majorHAnsi"/>
                <w:szCs w:val="22"/>
                <w:lang w:val="es-CR"/>
              </w:rPr>
              <w:t>TdR</w:t>
            </w:r>
            <w:proofErr w:type="spellEnd"/>
            <w:r w:rsidRPr="007037EE">
              <w:rPr>
                <w:rFonts w:asciiTheme="majorHAnsi" w:eastAsia="Calibri" w:hAnsiTheme="majorHAnsi" w:cstheme="majorHAnsi"/>
                <w:szCs w:val="22"/>
                <w:lang w:val="es-CR"/>
              </w:rPr>
              <w:t xml:space="preserve">     1</w:t>
            </w:r>
            <w:r w:rsidR="00B52944" w:rsidRPr="007037EE">
              <w:rPr>
                <w:rFonts w:asciiTheme="majorHAnsi" w:eastAsia="Calibri" w:hAnsiTheme="majorHAnsi" w:cstheme="majorHAnsi"/>
                <w:szCs w:val="22"/>
                <w:lang w:val="es-CR"/>
              </w:rPr>
              <w:t>75</w:t>
            </w:r>
            <w:r w:rsidRPr="007037EE">
              <w:rPr>
                <w:rFonts w:asciiTheme="majorHAnsi" w:eastAsia="Calibri" w:hAnsiTheme="majorHAnsi" w:cstheme="majorHAnsi"/>
                <w:szCs w:val="22"/>
                <w:lang w:val="es-CR"/>
              </w:rPr>
              <w:t xml:space="preserve"> </w:t>
            </w:r>
            <w:proofErr w:type="spellStart"/>
            <w:r w:rsidRPr="007037EE">
              <w:rPr>
                <w:rFonts w:asciiTheme="majorHAnsi" w:eastAsia="Calibri" w:hAnsiTheme="majorHAnsi" w:cstheme="majorHAnsi"/>
                <w:szCs w:val="22"/>
                <w:lang w:val="es-CR"/>
              </w:rPr>
              <w:t>ptos</w:t>
            </w:r>
            <w:proofErr w:type="spellEnd"/>
          </w:p>
          <w:p w14:paraId="5D538642" w14:textId="490F6184" w:rsidR="00D47349" w:rsidRPr="007037EE" w:rsidRDefault="00D47349" w:rsidP="00D47349">
            <w:pPr>
              <w:jc w:val="left"/>
              <w:rPr>
                <w:rFonts w:asciiTheme="majorHAnsi" w:hAnsiTheme="majorHAnsi" w:cstheme="majorHAnsi"/>
                <w:b/>
                <w:color w:val="0D0D0D"/>
                <w:szCs w:val="22"/>
                <w:lang w:val="es-MX"/>
              </w:rPr>
            </w:pPr>
            <w:r w:rsidRPr="007037EE">
              <w:rPr>
                <w:rFonts w:asciiTheme="majorHAnsi" w:eastAsia="Calibri" w:hAnsiTheme="majorHAnsi" w:cstheme="majorHAnsi"/>
                <w:szCs w:val="22"/>
                <w:lang w:val="es-CR"/>
              </w:rPr>
              <w:t>Buena</w:t>
            </w:r>
            <w:r w:rsidR="00196283">
              <w:rPr>
                <w:rFonts w:asciiTheme="majorHAnsi" w:eastAsia="Calibri" w:hAnsiTheme="majorHAnsi" w:cstheme="majorHAnsi"/>
                <w:szCs w:val="22"/>
                <w:lang w:val="es-CR"/>
              </w:rPr>
              <w:t xml:space="preserve">, </w:t>
            </w:r>
            <w:r w:rsidRPr="007037EE">
              <w:rPr>
                <w:rFonts w:asciiTheme="majorHAnsi" w:eastAsia="Calibri" w:hAnsiTheme="majorHAnsi" w:cstheme="majorHAnsi"/>
                <w:szCs w:val="22"/>
                <w:lang w:val="es-CR"/>
              </w:rPr>
              <w:t>con elementos por mejorar        1</w:t>
            </w:r>
            <w:r w:rsidR="00B52944" w:rsidRPr="007037EE">
              <w:rPr>
                <w:rFonts w:asciiTheme="majorHAnsi" w:eastAsia="Calibri" w:hAnsiTheme="majorHAnsi" w:cstheme="majorHAnsi"/>
                <w:szCs w:val="22"/>
                <w:lang w:val="es-CR"/>
              </w:rPr>
              <w:t>5</w:t>
            </w:r>
            <w:r w:rsidRPr="007037EE">
              <w:rPr>
                <w:rFonts w:asciiTheme="majorHAnsi" w:eastAsia="Calibri" w:hAnsiTheme="majorHAnsi" w:cstheme="majorHAnsi"/>
                <w:szCs w:val="22"/>
                <w:lang w:val="es-CR"/>
              </w:rPr>
              <w:t xml:space="preserve">0 </w:t>
            </w:r>
            <w:proofErr w:type="spellStart"/>
            <w:r w:rsidRPr="007037EE">
              <w:rPr>
                <w:rFonts w:asciiTheme="majorHAnsi" w:eastAsia="Calibri" w:hAnsiTheme="majorHAnsi" w:cstheme="majorHAnsi"/>
                <w:szCs w:val="22"/>
                <w:lang w:val="es-CR"/>
              </w:rPr>
              <w:t>ptos</w:t>
            </w:r>
            <w:proofErr w:type="spellEnd"/>
          </w:p>
        </w:tc>
        <w:tc>
          <w:tcPr>
            <w:tcW w:w="187" w:type="pct"/>
            <w:tcBorders>
              <w:top w:val="single" w:sz="4" w:space="0" w:color="000000"/>
              <w:left w:val="single" w:sz="4" w:space="0" w:color="000000"/>
              <w:bottom w:val="single" w:sz="4" w:space="0" w:color="000000"/>
            </w:tcBorders>
            <w:shd w:val="clear" w:color="auto" w:fill="auto"/>
          </w:tcPr>
          <w:p w14:paraId="68527CAC" w14:textId="77777777" w:rsidR="00D47349" w:rsidRPr="007037EE" w:rsidRDefault="00D47349" w:rsidP="00D47349">
            <w:pPr>
              <w:snapToGrid w:val="0"/>
              <w:jc w:val="left"/>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bottom w:val="single" w:sz="4" w:space="0" w:color="000000"/>
            </w:tcBorders>
            <w:shd w:val="clear" w:color="auto" w:fill="auto"/>
          </w:tcPr>
          <w:p w14:paraId="3F85C580" w14:textId="77777777" w:rsidR="00D47349" w:rsidRPr="007037EE" w:rsidRDefault="00D47349" w:rsidP="00D47349">
            <w:pPr>
              <w:snapToGrid w:val="0"/>
              <w:jc w:val="left"/>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bottom w:val="single" w:sz="4" w:space="0" w:color="000000"/>
            </w:tcBorders>
            <w:shd w:val="clear" w:color="auto" w:fill="auto"/>
          </w:tcPr>
          <w:p w14:paraId="09F69260" w14:textId="77777777" w:rsidR="00D47349" w:rsidRPr="007037EE" w:rsidRDefault="00D47349" w:rsidP="00D47349">
            <w:pPr>
              <w:snapToGrid w:val="0"/>
              <w:jc w:val="left"/>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bottom w:val="single" w:sz="4" w:space="0" w:color="000000"/>
            </w:tcBorders>
            <w:shd w:val="clear" w:color="auto" w:fill="auto"/>
          </w:tcPr>
          <w:p w14:paraId="535A1C4E" w14:textId="77777777" w:rsidR="00D47349" w:rsidRPr="007037EE" w:rsidRDefault="00D47349" w:rsidP="00D47349">
            <w:pPr>
              <w:snapToGrid w:val="0"/>
              <w:jc w:val="left"/>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tcPr>
          <w:p w14:paraId="42FCB55A" w14:textId="77777777" w:rsidR="00D47349" w:rsidRPr="007037EE" w:rsidRDefault="00D47349" w:rsidP="00D47349">
            <w:pPr>
              <w:snapToGrid w:val="0"/>
              <w:jc w:val="left"/>
              <w:rPr>
                <w:rFonts w:asciiTheme="majorHAnsi" w:hAnsiTheme="majorHAnsi" w:cstheme="majorHAnsi"/>
                <w:color w:val="0D0D0D"/>
                <w:szCs w:val="22"/>
                <w:shd w:val="clear" w:color="auto" w:fill="FFFF00"/>
                <w:lang w:val="es-CR"/>
              </w:rPr>
            </w:pPr>
          </w:p>
        </w:tc>
      </w:tr>
      <w:tr w:rsidR="007A385C" w:rsidRPr="007037EE" w14:paraId="3462CF6D" w14:textId="77777777" w:rsidTr="007A385C">
        <w:trPr>
          <w:trHeight w:val="20"/>
          <w:jc w:val="center"/>
        </w:trPr>
        <w:tc>
          <w:tcPr>
            <w:tcW w:w="162" w:type="pct"/>
            <w:tcBorders>
              <w:top w:val="single" w:sz="4" w:space="0" w:color="000000"/>
              <w:left w:val="single" w:sz="4" w:space="0" w:color="000000"/>
              <w:bottom w:val="single" w:sz="4" w:space="0" w:color="000000"/>
            </w:tcBorders>
            <w:shd w:val="clear" w:color="auto" w:fill="auto"/>
          </w:tcPr>
          <w:p w14:paraId="6D41DCAF" w14:textId="77777777" w:rsidR="00753480" w:rsidRPr="007037EE" w:rsidRDefault="00753480" w:rsidP="00753480">
            <w:pPr>
              <w:jc w:val="left"/>
              <w:rPr>
                <w:rFonts w:asciiTheme="majorHAnsi" w:hAnsiTheme="majorHAnsi" w:cstheme="majorHAnsi"/>
                <w:color w:val="0D0D0D"/>
                <w:szCs w:val="22"/>
                <w:lang w:val="es-CR"/>
              </w:rPr>
            </w:pPr>
          </w:p>
        </w:tc>
        <w:tc>
          <w:tcPr>
            <w:tcW w:w="1841" w:type="pct"/>
            <w:tcBorders>
              <w:top w:val="single" w:sz="4" w:space="0" w:color="000000"/>
              <w:left w:val="single" w:sz="4" w:space="0" w:color="000000"/>
              <w:bottom w:val="single" w:sz="4" w:space="0" w:color="000000"/>
            </w:tcBorders>
            <w:shd w:val="clear" w:color="auto" w:fill="auto"/>
          </w:tcPr>
          <w:p w14:paraId="12BC2568" w14:textId="77777777" w:rsidR="00753480" w:rsidRPr="007037EE" w:rsidRDefault="00753480" w:rsidP="00753480">
            <w:pPr>
              <w:pStyle w:val="Prrafodelista1"/>
              <w:ind w:left="0"/>
              <w:jc w:val="left"/>
              <w:rPr>
                <w:rFonts w:asciiTheme="majorHAnsi" w:hAnsiTheme="majorHAnsi" w:cstheme="majorHAnsi"/>
                <w:b/>
                <w:color w:val="0D0D0D"/>
                <w:szCs w:val="22"/>
                <w:lang w:val="es-CR"/>
              </w:rPr>
            </w:pPr>
            <w:proofErr w:type="gramStart"/>
            <w:r w:rsidRPr="007037EE">
              <w:rPr>
                <w:rFonts w:asciiTheme="majorHAnsi" w:hAnsiTheme="majorHAnsi" w:cstheme="majorHAnsi"/>
                <w:b/>
                <w:color w:val="0D0D0D"/>
                <w:szCs w:val="22"/>
                <w:lang w:val="es-CR"/>
              </w:rPr>
              <w:t>Total</w:t>
            </w:r>
            <w:proofErr w:type="gramEnd"/>
            <w:r w:rsidRPr="007037EE">
              <w:rPr>
                <w:rFonts w:asciiTheme="majorHAnsi" w:hAnsiTheme="majorHAnsi" w:cstheme="majorHAnsi"/>
                <w:b/>
                <w:color w:val="0D0D0D"/>
                <w:szCs w:val="22"/>
                <w:lang w:val="es-CR"/>
              </w:rPr>
              <w:t xml:space="preserve"> de puntos</w:t>
            </w:r>
          </w:p>
        </w:tc>
        <w:tc>
          <w:tcPr>
            <w:tcW w:w="2093" w:type="pct"/>
            <w:tcBorders>
              <w:top w:val="single" w:sz="4" w:space="0" w:color="000000"/>
              <w:left w:val="single" w:sz="4" w:space="0" w:color="000000"/>
              <w:bottom w:val="single" w:sz="4" w:space="0" w:color="000000"/>
            </w:tcBorders>
            <w:shd w:val="clear" w:color="auto" w:fill="auto"/>
            <w:vAlign w:val="center"/>
          </w:tcPr>
          <w:p w14:paraId="56F3B5C3" w14:textId="77777777" w:rsidR="00753480" w:rsidRPr="007037EE" w:rsidRDefault="00753480" w:rsidP="00753480">
            <w:pPr>
              <w:jc w:val="center"/>
              <w:rPr>
                <w:rFonts w:asciiTheme="majorHAnsi" w:hAnsiTheme="majorHAnsi" w:cstheme="majorHAnsi"/>
                <w:b/>
                <w:color w:val="0D0D0D"/>
                <w:szCs w:val="22"/>
                <w:lang w:val="es-MX"/>
              </w:rPr>
            </w:pPr>
            <w:r w:rsidRPr="007037EE">
              <w:rPr>
                <w:rFonts w:asciiTheme="majorHAnsi" w:hAnsiTheme="majorHAnsi" w:cstheme="majorHAnsi"/>
                <w:b/>
                <w:color w:val="0D0D0D"/>
                <w:szCs w:val="22"/>
                <w:lang w:val="es-MX"/>
              </w:rPr>
              <w:t>1.000</w:t>
            </w:r>
          </w:p>
        </w:tc>
        <w:tc>
          <w:tcPr>
            <w:tcW w:w="187" w:type="pct"/>
            <w:tcBorders>
              <w:top w:val="single" w:sz="4" w:space="0" w:color="000000"/>
              <w:left w:val="single" w:sz="4" w:space="0" w:color="000000"/>
              <w:bottom w:val="single" w:sz="4" w:space="0" w:color="000000"/>
            </w:tcBorders>
            <w:shd w:val="clear" w:color="auto" w:fill="auto"/>
          </w:tcPr>
          <w:p w14:paraId="5E90CF68" w14:textId="77777777" w:rsidR="00753480" w:rsidRPr="007037EE" w:rsidRDefault="00753480" w:rsidP="00753480">
            <w:pPr>
              <w:snapToGrid w:val="0"/>
              <w:jc w:val="left"/>
              <w:rPr>
                <w:rFonts w:asciiTheme="majorHAnsi" w:hAnsiTheme="majorHAnsi" w:cstheme="majorHAnsi"/>
                <w:color w:val="0D0D0D"/>
                <w:szCs w:val="22"/>
                <w:shd w:val="clear" w:color="auto" w:fill="FFFF00"/>
                <w:lang w:val="es-CR"/>
              </w:rPr>
            </w:pPr>
          </w:p>
        </w:tc>
        <w:tc>
          <w:tcPr>
            <w:tcW w:w="180" w:type="pct"/>
            <w:tcBorders>
              <w:top w:val="single" w:sz="4" w:space="0" w:color="000000"/>
              <w:left w:val="single" w:sz="4" w:space="0" w:color="000000"/>
              <w:bottom w:val="single" w:sz="4" w:space="0" w:color="000000"/>
            </w:tcBorders>
            <w:shd w:val="clear" w:color="auto" w:fill="auto"/>
          </w:tcPr>
          <w:p w14:paraId="7471B340" w14:textId="77777777" w:rsidR="00753480" w:rsidRPr="007037EE" w:rsidRDefault="00753480" w:rsidP="00753480">
            <w:pPr>
              <w:snapToGrid w:val="0"/>
              <w:jc w:val="left"/>
              <w:rPr>
                <w:rFonts w:asciiTheme="majorHAnsi" w:hAnsiTheme="majorHAnsi" w:cstheme="majorHAnsi"/>
                <w:color w:val="0D0D0D"/>
                <w:szCs w:val="22"/>
                <w:shd w:val="clear" w:color="auto" w:fill="FFFF00"/>
                <w:lang w:val="es-CR"/>
              </w:rPr>
            </w:pPr>
          </w:p>
        </w:tc>
        <w:tc>
          <w:tcPr>
            <w:tcW w:w="176" w:type="pct"/>
            <w:tcBorders>
              <w:top w:val="single" w:sz="4" w:space="0" w:color="000000"/>
              <w:left w:val="single" w:sz="4" w:space="0" w:color="000000"/>
              <w:bottom w:val="single" w:sz="4" w:space="0" w:color="000000"/>
            </w:tcBorders>
            <w:shd w:val="clear" w:color="auto" w:fill="auto"/>
          </w:tcPr>
          <w:p w14:paraId="48F6A2B9" w14:textId="77777777" w:rsidR="00753480" w:rsidRPr="007037EE" w:rsidRDefault="00753480" w:rsidP="00753480">
            <w:pPr>
              <w:snapToGrid w:val="0"/>
              <w:jc w:val="left"/>
              <w:rPr>
                <w:rFonts w:asciiTheme="majorHAnsi" w:hAnsiTheme="majorHAnsi" w:cstheme="majorHAnsi"/>
                <w:color w:val="0D0D0D"/>
                <w:szCs w:val="22"/>
                <w:shd w:val="clear" w:color="auto" w:fill="FFFF00"/>
                <w:lang w:val="es-CR"/>
              </w:rPr>
            </w:pPr>
          </w:p>
        </w:tc>
        <w:tc>
          <w:tcPr>
            <w:tcW w:w="189" w:type="pct"/>
            <w:tcBorders>
              <w:top w:val="single" w:sz="4" w:space="0" w:color="000000"/>
              <w:left w:val="single" w:sz="4" w:space="0" w:color="000000"/>
              <w:bottom w:val="single" w:sz="4" w:space="0" w:color="000000"/>
            </w:tcBorders>
            <w:shd w:val="clear" w:color="auto" w:fill="auto"/>
          </w:tcPr>
          <w:p w14:paraId="38CD7271" w14:textId="77777777" w:rsidR="00753480" w:rsidRPr="007037EE" w:rsidRDefault="00753480" w:rsidP="00753480">
            <w:pPr>
              <w:snapToGrid w:val="0"/>
              <w:jc w:val="left"/>
              <w:rPr>
                <w:rFonts w:asciiTheme="majorHAnsi" w:hAnsiTheme="majorHAnsi" w:cstheme="majorHAnsi"/>
                <w:color w:val="0D0D0D"/>
                <w:szCs w:val="22"/>
                <w:shd w:val="clear" w:color="auto" w:fill="FFFF00"/>
                <w:lang w:val="es-CR"/>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tcPr>
          <w:p w14:paraId="3CAC2DB8" w14:textId="77777777" w:rsidR="00753480" w:rsidRPr="007037EE" w:rsidRDefault="00753480" w:rsidP="00753480">
            <w:pPr>
              <w:snapToGrid w:val="0"/>
              <w:jc w:val="left"/>
              <w:rPr>
                <w:rFonts w:asciiTheme="majorHAnsi" w:hAnsiTheme="majorHAnsi" w:cstheme="majorHAnsi"/>
                <w:color w:val="0D0D0D"/>
                <w:szCs w:val="22"/>
                <w:shd w:val="clear" w:color="auto" w:fill="FFFF00"/>
                <w:lang w:val="es-CR"/>
              </w:rPr>
            </w:pPr>
          </w:p>
        </w:tc>
      </w:tr>
    </w:tbl>
    <w:p w14:paraId="4DBC4B6F" w14:textId="77777777" w:rsidR="00F23129" w:rsidRPr="007037EE" w:rsidRDefault="00F23129" w:rsidP="00F23129">
      <w:pPr>
        <w:outlineLvl w:val="0"/>
        <w:rPr>
          <w:rFonts w:asciiTheme="majorHAnsi" w:hAnsiTheme="majorHAnsi" w:cstheme="majorHAnsi"/>
          <w:b/>
          <w:szCs w:val="22"/>
          <w:lang w:val="es-CR"/>
        </w:rPr>
      </w:pPr>
    </w:p>
    <w:p w14:paraId="4BA6BC10" w14:textId="77777777" w:rsidR="00F23129" w:rsidRPr="007037EE" w:rsidRDefault="00F23129" w:rsidP="00F23129">
      <w:pPr>
        <w:outlineLvl w:val="0"/>
        <w:rPr>
          <w:rFonts w:asciiTheme="majorHAnsi" w:hAnsiTheme="majorHAnsi" w:cstheme="majorHAnsi"/>
          <w:b/>
          <w:szCs w:val="22"/>
          <w:lang w:val="es-CR"/>
        </w:rPr>
      </w:pPr>
      <w:r w:rsidRPr="007037EE">
        <w:rPr>
          <w:rFonts w:asciiTheme="majorHAnsi" w:hAnsiTheme="majorHAnsi" w:cstheme="majorHAnsi"/>
          <w:b/>
          <w:szCs w:val="22"/>
          <w:lang w:val="es-CR"/>
        </w:rPr>
        <w:t>Segunda Etapa: Calificación de la oferta económica (300 puntos - II Etapa):</w:t>
      </w:r>
    </w:p>
    <w:p w14:paraId="56898A60" w14:textId="77777777" w:rsidR="00F23129" w:rsidRPr="007037EE" w:rsidRDefault="00F23129" w:rsidP="00F23129">
      <w:pPr>
        <w:rPr>
          <w:rFonts w:asciiTheme="majorHAnsi" w:hAnsiTheme="majorHAnsi" w:cstheme="majorHAnsi"/>
          <w:b/>
          <w:szCs w:val="22"/>
          <w:lang w:val="es-CR"/>
        </w:rPr>
      </w:pPr>
    </w:p>
    <w:p w14:paraId="758E7989" w14:textId="77777777" w:rsidR="00F23129" w:rsidRPr="007037EE" w:rsidRDefault="00F23129" w:rsidP="00F23129">
      <w:pPr>
        <w:pStyle w:val="Textoindependiente"/>
        <w:widowControl w:val="0"/>
        <w:tabs>
          <w:tab w:val="left" w:pos="-720"/>
        </w:tabs>
        <w:rPr>
          <w:rFonts w:asciiTheme="majorHAnsi" w:hAnsiTheme="majorHAnsi" w:cstheme="majorHAnsi"/>
          <w:b w:val="0"/>
          <w:bCs/>
          <w:smallCaps w:val="0"/>
          <w:color w:val="000000"/>
          <w:kern w:val="22"/>
          <w:sz w:val="22"/>
          <w:szCs w:val="22"/>
        </w:rPr>
      </w:pPr>
      <w:r w:rsidRPr="007037EE">
        <w:rPr>
          <w:rFonts w:asciiTheme="majorHAnsi" w:hAnsiTheme="majorHAnsi" w:cstheme="majorHAnsi"/>
          <w:b w:val="0"/>
          <w:smallCaps w:val="0"/>
          <w:color w:val="000000"/>
          <w:kern w:val="22"/>
          <w:sz w:val="22"/>
          <w:szCs w:val="22"/>
        </w:rPr>
        <w:t xml:space="preserve">En esta II etapa participarán solo aquellas ofertas cuya calificación técnica (I etapa) haya alcanzado al menos 700 de los 1.000 puntos posibles. La oferta que presente el menor precio obtendrá una calificación de 300 puntos y se considerará la oferta base, </w:t>
      </w:r>
      <w:r w:rsidRPr="007037EE">
        <w:rPr>
          <w:rFonts w:asciiTheme="majorHAnsi" w:hAnsiTheme="majorHAnsi" w:cstheme="majorHAnsi"/>
          <w:b w:val="0"/>
          <w:bCs/>
          <w:smallCaps w:val="0"/>
          <w:color w:val="000000"/>
          <w:kern w:val="22"/>
          <w:sz w:val="22"/>
          <w:szCs w:val="22"/>
        </w:rPr>
        <w:t xml:space="preserve">a las ofertas restantes se les </w:t>
      </w:r>
      <w:r w:rsidRPr="007037EE">
        <w:rPr>
          <w:rFonts w:asciiTheme="majorHAnsi" w:hAnsiTheme="majorHAnsi" w:cstheme="majorHAnsi"/>
          <w:b w:val="0"/>
          <w:smallCaps w:val="0"/>
          <w:color w:val="000000"/>
          <w:kern w:val="22"/>
          <w:sz w:val="22"/>
          <w:szCs w:val="22"/>
        </w:rPr>
        <w:t xml:space="preserve">otorgarán los puntos que correspondan, luego de </w:t>
      </w:r>
      <w:r w:rsidRPr="007037EE">
        <w:rPr>
          <w:rFonts w:asciiTheme="majorHAnsi" w:hAnsiTheme="majorHAnsi" w:cstheme="majorHAnsi"/>
          <w:b w:val="0"/>
          <w:bCs/>
          <w:smallCaps w:val="0"/>
          <w:color w:val="000000"/>
          <w:kern w:val="22"/>
          <w:sz w:val="22"/>
          <w:szCs w:val="22"/>
        </w:rPr>
        <w:t>aplicarle la siguiente fórmula:</w:t>
      </w:r>
    </w:p>
    <w:p w14:paraId="75D975DA" w14:textId="77777777" w:rsidR="00F23129" w:rsidRPr="007037EE" w:rsidRDefault="00F23129" w:rsidP="00F23129">
      <w:pPr>
        <w:pStyle w:val="Textoindependiente"/>
        <w:widowControl w:val="0"/>
        <w:tabs>
          <w:tab w:val="left" w:pos="-720"/>
        </w:tabs>
        <w:rPr>
          <w:rFonts w:asciiTheme="majorHAnsi" w:hAnsiTheme="majorHAnsi" w:cstheme="majorHAnsi"/>
          <w:b w:val="0"/>
          <w:bCs/>
          <w:smallCaps w:val="0"/>
          <w:color w:val="000000"/>
          <w:kern w:val="22"/>
          <w:sz w:val="22"/>
          <w:szCs w:val="22"/>
        </w:rPr>
      </w:pPr>
    </w:p>
    <w:p w14:paraId="1D8135D8" w14:textId="6C368081" w:rsidR="00F23129" w:rsidRPr="00196283" w:rsidRDefault="003730D6" w:rsidP="00196283">
      <w:pPr>
        <w:pStyle w:val="Textoindependiente"/>
        <w:widowControl w:val="0"/>
        <w:tabs>
          <w:tab w:val="left" w:pos="-720"/>
        </w:tabs>
        <w:jc w:val="center"/>
        <w:rPr>
          <w:rFonts w:asciiTheme="majorHAnsi" w:hAnsiTheme="majorHAnsi" w:cstheme="majorHAnsi"/>
          <w:b w:val="0"/>
          <w:bCs/>
          <w:smallCaps w:val="0"/>
          <w:color w:val="000000"/>
          <w:kern w:val="22"/>
          <w:sz w:val="22"/>
          <w:szCs w:val="22"/>
        </w:rPr>
      </w:pPr>
      <w:r w:rsidRPr="007037EE">
        <w:rPr>
          <w:rFonts w:asciiTheme="majorHAnsi" w:hAnsiTheme="majorHAnsi" w:cstheme="majorHAnsi"/>
          <w:noProof/>
          <w:position w:val="-28"/>
          <w:sz w:val="22"/>
          <w:szCs w:val="22"/>
        </w:rPr>
        <w:drawing>
          <wp:inline distT="0" distB="0" distL="0" distR="0" wp14:anchorId="1C205D36" wp14:editId="20A49FB6">
            <wp:extent cx="1584960" cy="441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441960"/>
                    </a:xfrm>
                    <a:prstGeom prst="rect">
                      <a:avLst/>
                    </a:prstGeom>
                    <a:noFill/>
                    <a:ln>
                      <a:noFill/>
                    </a:ln>
                  </pic:spPr>
                </pic:pic>
              </a:graphicData>
            </a:graphic>
          </wp:inline>
        </w:drawing>
      </w:r>
    </w:p>
    <w:p w14:paraId="00FB5113" w14:textId="77777777" w:rsidR="00F23129" w:rsidRPr="007037EE" w:rsidRDefault="00F23129" w:rsidP="00F23129">
      <w:pPr>
        <w:ind w:firstLine="709"/>
        <w:rPr>
          <w:rFonts w:asciiTheme="majorHAnsi" w:hAnsiTheme="majorHAnsi" w:cstheme="majorHAnsi"/>
          <w:color w:val="000000"/>
          <w:szCs w:val="22"/>
          <w:lang w:val="es-CR"/>
        </w:rPr>
      </w:pPr>
      <w:r w:rsidRPr="007037EE">
        <w:rPr>
          <w:rFonts w:asciiTheme="majorHAnsi" w:hAnsiTheme="majorHAnsi" w:cstheme="majorHAnsi"/>
          <w:color w:val="000000"/>
          <w:szCs w:val="22"/>
          <w:lang w:val="es-CR"/>
        </w:rPr>
        <w:t>Dónde:</w:t>
      </w:r>
    </w:p>
    <w:p w14:paraId="446202D2" w14:textId="77777777" w:rsidR="00F23129" w:rsidRPr="007037EE" w:rsidRDefault="00F23129" w:rsidP="00F23129">
      <w:pPr>
        <w:ind w:left="1416"/>
        <w:rPr>
          <w:rFonts w:asciiTheme="majorHAnsi" w:hAnsiTheme="majorHAnsi" w:cstheme="majorHAnsi"/>
          <w:color w:val="000000"/>
          <w:szCs w:val="22"/>
          <w:lang w:val="es-CR"/>
        </w:rPr>
      </w:pPr>
      <w:r w:rsidRPr="007037EE">
        <w:rPr>
          <w:rFonts w:asciiTheme="majorHAnsi" w:hAnsiTheme="majorHAnsi" w:cstheme="majorHAnsi"/>
          <w:color w:val="000000"/>
          <w:szCs w:val="22"/>
          <w:lang w:val="es-CR"/>
        </w:rPr>
        <w:t xml:space="preserve">PFP </w:t>
      </w:r>
      <w:r w:rsidRPr="007037EE">
        <w:rPr>
          <w:rFonts w:asciiTheme="majorHAnsi" w:hAnsiTheme="majorHAnsi" w:cstheme="majorHAnsi"/>
          <w:color w:val="000000"/>
          <w:szCs w:val="22"/>
          <w:lang w:val="es-CR"/>
        </w:rPr>
        <w:tab/>
        <w:t>= Puntaje factor precio.</w:t>
      </w:r>
    </w:p>
    <w:p w14:paraId="7F12FF9D" w14:textId="77777777" w:rsidR="00F23129" w:rsidRPr="007037EE" w:rsidRDefault="00F23129" w:rsidP="00F23129">
      <w:pPr>
        <w:ind w:left="1416"/>
        <w:rPr>
          <w:rFonts w:asciiTheme="majorHAnsi" w:hAnsiTheme="majorHAnsi" w:cstheme="majorHAnsi"/>
          <w:color w:val="000000"/>
          <w:szCs w:val="22"/>
          <w:lang w:val="es-CR"/>
        </w:rPr>
      </w:pPr>
      <w:r w:rsidRPr="007037EE">
        <w:rPr>
          <w:rFonts w:asciiTheme="majorHAnsi" w:hAnsiTheme="majorHAnsi" w:cstheme="majorHAnsi"/>
          <w:color w:val="000000"/>
          <w:szCs w:val="22"/>
          <w:lang w:val="es-CR"/>
        </w:rPr>
        <w:t xml:space="preserve">POMB </w:t>
      </w:r>
      <w:r w:rsidRPr="007037EE">
        <w:rPr>
          <w:rFonts w:asciiTheme="majorHAnsi" w:hAnsiTheme="majorHAnsi" w:cstheme="majorHAnsi"/>
          <w:color w:val="000000"/>
          <w:szCs w:val="22"/>
          <w:lang w:val="es-CR"/>
        </w:rPr>
        <w:tab/>
        <w:t xml:space="preserve">= Menor precio ofertado </w:t>
      </w:r>
    </w:p>
    <w:p w14:paraId="16E520B9" w14:textId="77777777" w:rsidR="00F23129" w:rsidRPr="007037EE" w:rsidRDefault="00F23129" w:rsidP="00F23129">
      <w:pPr>
        <w:ind w:left="1416"/>
        <w:rPr>
          <w:rFonts w:asciiTheme="majorHAnsi" w:hAnsiTheme="majorHAnsi" w:cstheme="majorHAnsi"/>
          <w:szCs w:val="22"/>
          <w:lang w:val="es-CR"/>
        </w:rPr>
      </w:pPr>
      <w:r w:rsidRPr="007037EE">
        <w:rPr>
          <w:rFonts w:asciiTheme="majorHAnsi" w:hAnsiTheme="majorHAnsi" w:cstheme="majorHAnsi"/>
          <w:color w:val="000000"/>
          <w:szCs w:val="22"/>
          <w:lang w:val="es-CR"/>
        </w:rPr>
        <w:t xml:space="preserve">PO </w:t>
      </w:r>
      <w:r w:rsidRPr="007037EE">
        <w:rPr>
          <w:rFonts w:asciiTheme="majorHAnsi" w:hAnsiTheme="majorHAnsi" w:cstheme="majorHAnsi"/>
          <w:color w:val="000000"/>
          <w:szCs w:val="22"/>
          <w:lang w:val="es-CR"/>
        </w:rPr>
        <w:tab/>
        <w:t>= Precio de la oferta a calificar.</w:t>
      </w:r>
    </w:p>
    <w:p w14:paraId="6F252841" w14:textId="77777777" w:rsidR="00F23129" w:rsidRPr="007037EE" w:rsidRDefault="00F23129" w:rsidP="00F23129">
      <w:pPr>
        <w:ind w:left="1416"/>
        <w:rPr>
          <w:rFonts w:asciiTheme="majorHAnsi" w:hAnsiTheme="majorHAnsi" w:cstheme="majorHAnsi"/>
          <w:szCs w:val="22"/>
          <w:lang w:val="es-CR"/>
        </w:rPr>
      </w:pPr>
      <w:r w:rsidRPr="007037EE">
        <w:rPr>
          <w:rFonts w:asciiTheme="majorHAnsi" w:hAnsiTheme="majorHAnsi" w:cstheme="majorHAnsi"/>
          <w:szCs w:val="22"/>
          <w:lang w:val="es-CR"/>
        </w:rPr>
        <w:t xml:space="preserve">300 </w:t>
      </w:r>
      <w:r w:rsidRPr="007037EE">
        <w:rPr>
          <w:rFonts w:asciiTheme="majorHAnsi" w:hAnsiTheme="majorHAnsi" w:cstheme="majorHAnsi"/>
          <w:szCs w:val="22"/>
          <w:lang w:val="es-CR"/>
        </w:rPr>
        <w:tab/>
        <w:t xml:space="preserve">= </w:t>
      </w:r>
      <w:r w:rsidRPr="007037EE">
        <w:rPr>
          <w:rFonts w:asciiTheme="majorHAnsi" w:hAnsiTheme="majorHAnsi" w:cstheme="majorHAnsi"/>
          <w:color w:val="000000"/>
          <w:szCs w:val="22"/>
          <w:lang w:val="es-CR"/>
        </w:rPr>
        <w:t>Puntaje máximo para el factor precio.</w:t>
      </w:r>
    </w:p>
    <w:p w14:paraId="7F8637A7" w14:textId="77777777" w:rsidR="00F23129" w:rsidRPr="007037EE" w:rsidRDefault="00F23129" w:rsidP="00F23129">
      <w:pPr>
        <w:pStyle w:val="ListParagraph1"/>
        <w:ind w:left="0" w:right="-40"/>
        <w:jc w:val="both"/>
        <w:rPr>
          <w:rFonts w:asciiTheme="majorHAnsi" w:hAnsiTheme="majorHAnsi" w:cstheme="majorHAnsi"/>
          <w:sz w:val="22"/>
          <w:szCs w:val="22"/>
          <w:lang w:val="es-CR"/>
        </w:rPr>
      </w:pPr>
    </w:p>
    <w:p w14:paraId="5B11ED30" w14:textId="77777777" w:rsidR="00F23129" w:rsidRPr="007037EE" w:rsidRDefault="00F23129" w:rsidP="00F23129">
      <w:pPr>
        <w:pStyle w:val="ListParagraph1"/>
        <w:ind w:left="0" w:right="-40"/>
        <w:jc w:val="both"/>
        <w:rPr>
          <w:rFonts w:asciiTheme="majorHAnsi" w:hAnsiTheme="majorHAnsi" w:cstheme="majorHAnsi"/>
          <w:sz w:val="22"/>
          <w:szCs w:val="22"/>
          <w:lang w:val="es-CR"/>
        </w:rPr>
      </w:pPr>
      <w:r w:rsidRPr="007037EE">
        <w:rPr>
          <w:rFonts w:asciiTheme="majorHAnsi" w:hAnsiTheme="majorHAnsi" w:cstheme="majorHAnsi"/>
          <w:sz w:val="22"/>
          <w:szCs w:val="22"/>
          <w:lang w:val="es-CR"/>
        </w:rPr>
        <w:t xml:space="preserve">La persona oferente deberá presentar una </w:t>
      </w:r>
      <w:r w:rsidRPr="007037EE">
        <w:rPr>
          <w:rFonts w:asciiTheme="majorHAnsi" w:eastAsia="Arial Unicode MS" w:hAnsiTheme="majorHAnsi" w:cstheme="majorHAnsi"/>
          <w:sz w:val="22"/>
          <w:szCs w:val="22"/>
          <w:lang w:val="es-SV"/>
        </w:rPr>
        <w:t>oferta económica detallada en colones</w:t>
      </w:r>
      <w:r w:rsidRPr="007037EE">
        <w:rPr>
          <w:rFonts w:asciiTheme="majorHAnsi" w:eastAsia="Arial Unicode MS" w:hAnsiTheme="majorHAnsi" w:cstheme="majorHAnsi"/>
          <w:b/>
          <w:sz w:val="22"/>
          <w:szCs w:val="22"/>
          <w:lang w:val="es-SV"/>
        </w:rPr>
        <w:t xml:space="preserve">, </w:t>
      </w:r>
      <w:r w:rsidRPr="007037EE">
        <w:rPr>
          <w:rFonts w:asciiTheme="majorHAnsi" w:eastAsia="Arial Unicode MS" w:hAnsiTheme="majorHAnsi" w:cstheme="majorHAnsi"/>
          <w:sz w:val="22"/>
          <w:szCs w:val="22"/>
          <w:lang w:val="es-SV"/>
        </w:rPr>
        <w:t xml:space="preserve">que contenga el </w:t>
      </w:r>
      <w:r w:rsidRPr="007037EE">
        <w:rPr>
          <w:rFonts w:asciiTheme="majorHAnsi" w:hAnsiTheme="majorHAnsi" w:cstheme="majorHAnsi"/>
          <w:sz w:val="22"/>
          <w:szCs w:val="22"/>
          <w:lang w:val="es-CR"/>
        </w:rPr>
        <w:t xml:space="preserve">valor total de sus servicios para las tareas solicitadas por la consultoría, en la cual deberán estar considerados los montos por concepto de honorarios y otros gastos en los que podría incurrir durante la prestación de sus servicios. Los costos de las actividades tales como talleres, reproducción de materiales, etc. corren por cuenta del proyecto y no deben ser incluidos en la oferta económica. </w:t>
      </w:r>
    </w:p>
    <w:p w14:paraId="59C53D74" w14:textId="77777777" w:rsidR="00F23129" w:rsidRPr="007037EE" w:rsidRDefault="00F23129" w:rsidP="00F23129">
      <w:pPr>
        <w:pStyle w:val="ListParagraph1"/>
        <w:ind w:left="993" w:right="-40"/>
        <w:jc w:val="both"/>
        <w:rPr>
          <w:rFonts w:asciiTheme="majorHAnsi" w:hAnsiTheme="majorHAnsi" w:cstheme="majorHAnsi"/>
          <w:sz w:val="22"/>
          <w:szCs w:val="22"/>
          <w:lang w:val="es-CR"/>
        </w:rPr>
      </w:pPr>
    </w:p>
    <w:p w14:paraId="7ED35E02" w14:textId="77777777" w:rsidR="00F23129" w:rsidRPr="007037EE" w:rsidRDefault="00F23129" w:rsidP="00F23129">
      <w:pPr>
        <w:pStyle w:val="ListParagraph1"/>
        <w:ind w:left="0" w:right="-40"/>
        <w:jc w:val="both"/>
        <w:outlineLvl w:val="0"/>
        <w:rPr>
          <w:rFonts w:asciiTheme="majorHAnsi" w:hAnsiTheme="majorHAnsi" w:cstheme="majorHAnsi"/>
          <w:b/>
          <w:sz w:val="22"/>
          <w:szCs w:val="22"/>
          <w:lang w:val="es-CR"/>
        </w:rPr>
      </w:pPr>
      <w:r w:rsidRPr="007037EE">
        <w:rPr>
          <w:rFonts w:asciiTheme="majorHAnsi" w:hAnsiTheme="majorHAnsi" w:cstheme="majorHAnsi"/>
          <w:b/>
          <w:sz w:val="22"/>
          <w:szCs w:val="22"/>
          <w:lang w:val="es-CR"/>
        </w:rPr>
        <w:t>Esta consultoría será adjudicada a la persona que obtenga el puntaje total más alto, sumando de las dos etapas.</w:t>
      </w:r>
    </w:p>
    <w:p w14:paraId="0DCA6EE3" w14:textId="77777777" w:rsidR="00F23129" w:rsidRPr="007037EE" w:rsidRDefault="00F23129" w:rsidP="00F23129">
      <w:pPr>
        <w:pStyle w:val="ListParagraph1"/>
        <w:ind w:left="0" w:right="-40"/>
        <w:jc w:val="both"/>
        <w:outlineLvl w:val="0"/>
        <w:rPr>
          <w:rFonts w:asciiTheme="majorHAnsi" w:hAnsiTheme="majorHAnsi" w:cstheme="majorHAnsi"/>
          <w:b/>
          <w:sz w:val="22"/>
          <w:szCs w:val="22"/>
          <w:lang w:val="es-CR"/>
        </w:rPr>
      </w:pPr>
    </w:p>
    <w:p w14:paraId="2A0CAD31" w14:textId="77777777" w:rsidR="00F23129" w:rsidRPr="007037EE" w:rsidRDefault="00F23129" w:rsidP="003A3B1F">
      <w:pPr>
        <w:pStyle w:val="Prrafodelista"/>
        <w:numPr>
          <w:ilvl w:val="0"/>
          <w:numId w:val="10"/>
        </w:numPr>
        <w:rPr>
          <w:rFonts w:asciiTheme="majorHAnsi" w:hAnsiTheme="majorHAnsi" w:cstheme="majorHAnsi"/>
          <w:b/>
          <w:szCs w:val="22"/>
          <w:lang w:val="es-ES_tradnl"/>
        </w:rPr>
      </w:pPr>
      <w:r w:rsidRPr="007037EE">
        <w:rPr>
          <w:rFonts w:asciiTheme="majorHAnsi" w:hAnsiTheme="majorHAnsi" w:cstheme="majorHAnsi"/>
          <w:b/>
          <w:szCs w:val="22"/>
          <w:lang w:val="es-ES_tradnl"/>
        </w:rPr>
        <w:t>REQUISITOS DE LA APLICACIÓN</w:t>
      </w:r>
    </w:p>
    <w:p w14:paraId="435D0984" w14:textId="77777777" w:rsidR="00F23129" w:rsidRPr="007037EE" w:rsidRDefault="00F23129" w:rsidP="00F23129">
      <w:pPr>
        <w:rPr>
          <w:rFonts w:asciiTheme="majorHAnsi" w:hAnsiTheme="majorHAnsi" w:cstheme="majorHAnsi"/>
          <w:b/>
          <w:szCs w:val="22"/>
          <w:lang w:val="es-ES_tradnl"/>
        </w:rPr>
      </w:pPr>
    </w:p>
    <w:p w14:paraId="6342E930" w14:textId="77777777" w:rsidR="00F23129" w:rsidRPr="007037EE" w:rsidRDefault="00F23129" w:rsidP="00F23129">
      <w:pPr>
        <w:autoSpaceDE w:val="0"/>
        <w:autoSpaceDN w:val="0"/>
        <w:adjustRightInd w:val="0"/>
        <w:rPr>
          <w:rFonts w:asciiTheme="majorHAnsi" w:hAnsiTheme="majorHAnsi" w:cstheme="majorHAnsi"/>
          <w:b/>
          <w:szCs w:val="22"/>
          <w:lang w:val="es-CR"/>
        </w:rPr>
      </w:pPr>
      <w:r w:rsidRPr="007037EE">
        <w:rPr>
          <w:rFonts w:asciiTheme="majorHAnsi" w:hAnsiTheme="majorHAnsi" w:cstheme="majorHAnsi"/>
          <w:szCs w:val="22"/>
          <w:lang w:val="es-CR"/>
        </w:rPr>
        <w:t>Las personas que deseen postularse para esta consultoría deben necesariamente enviar los siguientes documentos:</w:t>
      </w:r>
    </w:p>
    <w:p w14:paraId="18F8C748" w14:textId="77777777" w:rsidR="00F23129" w:rsidRPr="007037EE" w:rsidRDefault="00F23129" w:rsidP="00F23129">
      <w:pPr>
        <w:autoSpaceDE w:val="0"/>
        <w:autoSpaceDN w:val="0"/>
        <w:adjustRightInd w:val="0"/>
        <w:rPr>
          <w:rFonts w:asciiTheme="majorHAnsi" w:hAnsiTheme="majorHAnsi" w:cstheme="majorHAnsi"/>
          <w:szCs w:val="22"/>
          <w:lang w:val="es-CR"/>
        </w:rPr>
      </w:pPr>
    </w:p>
    <w:p w14:paraId="1B01DDC4" w14:textId="77777777" w:rsidR="00F23129" w:rsidRPr="007037EE" w:rsidRDefault="00B83982" w:rsidP="00F23129">
      <w:pPr>
        <w:numPr>
          <w:ilvl w:val="0"/>
          <w:numId w:val="3"/>
        </w:numPr>
        <w:autoSpaceDE w:val="0"/>
        <w:autoSpaceDN w:val="0"/>
        <w:rPr>
          <w:rFonts w:asciiTheme="majorHAnsi" w:hAnsiTheme="majorHAnsi" w:cstheme="majorHAnsi"/>
          <w:b/>
          <w:bCs/>
          <w:i/>
          <w:iCs/>
          <w:szCs w:val="22"/>
          <w:lang w:val="es-CR"/>
        </w:rPr>
      </w:pPr>
      <w:bookmarkStart w:id="2" w:name="_Hlk524945159"/>
      <w:r w:rsidRPr="007037EE">
        <w:rPr>
          <w:rFonts w:asciiTheme="majorHAnsi" w:eastAsia="Calibri" w:hAnsiTheme="majorHAnsi" w:cstheme="majorHAnsi"/>
          <w:b/>
          <w:szCs w:val="22"/>
          <w:lang w:val="es-ES"/>
        </w:rPr>
        <w:t>Carta</w:t>
      </w:r>
      <w:r w:rsidR="00A140D7" w:rsidRPr="007037EE">
        <w:rPr>
          <w:rFonts w:asciiTheme="majorHAnsi" w:eastAsia="Calibri" w:hAnsiTheme="majorHAnsi" w:cstheme="majorHAnsi"/>
          <w:b/>
          <w:szCs w:val="22"/>
          <w:lang w:val="es-ES"/>
        </w:rPr>
        <w:t xml:space="preserve"> </w:t>
      </w:r>
      <w:r w:rsidR="00A140D7" w:rsidRPr="007037EE">
        <w:rPr>
          <w:rFonts w:asciiTheme="majorHAnsi" w:hAnsiTheme="majorHAnsi" w:cstheme="majorHAnsi"/>
          <w:b/>
          <w:szCs w:val="22"/>
          <w:lang w:val="es-ES"/>
        </w:rPr>
        <w:t>de</w:t>
      </w:r>
      <w:r w:rsidR="00094A2E" w:rsidRPr="007037EE">
        <w:rPr>
          <w:rFonts w:asciiTheme="majorHAnsi" w:hAnsiTheme="majorHAnsi" w:cstheme="majorHAnsi"/>
          <w:b/>
          <w:szCs w:val="22"/>
          <w:lang w:val="es-ES"/>
        </w:rPr>
        <w:t xml:space="preserve"> </w:t>
      </w:r>
      <w:r w:rsidR="00A140D7" w:rsidRPr="007037EE">
        <w:rPr>
          <w:rFonts w:asciiTheme="majorHAnsi" w:hAnsiTheme="majorHAnsi" w:cstheme="majorHAnsi"/>
          <w:b/>
          <w:szCs w:val="22"/>
          <w:lang w:val="es-ES"/>
        </w:rPr>
        <w:t>l</w:t>
      </w:r>
      <w:r w:rsidR="00094A2E" w:rsidRPr="007037EE">
        <w:rPr>
          <w:rFonts w:asciiTheme="majorHAnsi" w:hAnsiTheme="majorHAnsi" w:cstheme="majorHAnsi"/>
          <w:b/>
          <w:szCs w:val="22"/>
          <w:lang w:val="es-ES"/>
        </w:rPr>
        <w:t>a persona que oferta</w:t>
      </w:r>
      <w:r w:rsidR="00A140D7" w:rsidRPr="007037EE">
        <w:rPr>
          <w:rFonts w:asciiTheme="majorHAnsi" w:hAnsiTheme="majorHAnsi" w:cstheme="majorHAnsi"/>
          <w:b/>
          <w:szCs w:val="22"/>
          <w:lang w:val="es-ES"/>
        </w:rPr>
        <w:t xml:space="preserve"> al PNUD </w:t>
      </w:r>
      <w:r w:rsidR="00A140D7" w:rsidRPr="007037EE">
        <w:rPr>
          <w:rFonts w:asciiTheme="majorHAnsi" w:hAnsiTheme="majorHAnsi" w:cstheme="majorHAnsi"/>
          <w:szCs w:val="22"/>
          <w:lang w:val="es-ES"/>
        </w:rPr>
        <w:t>confirmando</w:t>
      </w:r>
      <w:r w:rsidR="00A140D7" w:rsidRPr="007037EE">
        <w:rPr>
          <w:rFonts w:asciiTheme="majorHAnsi" w:eastAsia="Calibri" w:hAnsiTheme="majorHAnsi" w:cstheme="majorHAnsi"/>
          <w:szCs w:val="22"/>
          <w:lang w:val="es-ES"/>
        </w:rPr>
        <w:t xml:space="preserve"> interés y disponibilidad </w:t>
      </w:r>
      <w:r w:rsidR="007F2A52" w:rsidRPr="007037EE">
        <w:rPr>
          <w:rFonts w:asciiTheme="majorHAnsi" w:hAnsiTheme="majorHAnsi" w:cstheme="majorHAnsi"/>
          <w:szCs w:val="22"/>
          <w:lang w:val="es-CR"/>
        </w:rPr>
        <w:t xml:space="preserve">utilizando el modelo </w:t>
      </w:r>
      <w:proofErr w:type="spellStart"/>
      <w:r w:rsidR="007F2A52" w:rsidRPr="007037EE">
        <w:rPr>
          <w:rFonts w:asciiTheme="majorHAnsi" w:hAnsiTheme="majorHAnsi" w:cstheme="majorHAnsi"/>
          <w:szCs w:val="22"/>
          <w:lang w:val="es-CR"/>
        </w:rPr>
        <w:t>propocionado</w:t>
      </w:r>
      <w:proofErr w:type="spellEnd"/>
      <w:r w:rsidR="007F2A52" w:rsidRPr="007037EE">
        <w:rPr>
          <w:rFonts w:asciiTheme="majorHAnsi" w:hAnsiTheme="majorHAnsi" w:cstheme="majorHAnsi"/>
          <w:szCs w:val="22"/>
          <w:lang w:val="es-CR"/>
        </w:rPr>
        <w:t xml:space="preserve"> por el PNUD</w:t>
      </w:r>
      <w:r w:rsidR="007F2A52" w:rsidRPr="007037EE">
        <w:rPr>
          <w:rFonts w:asciiTheme="majorHAnsi" w:hAnsiTheme="majorHAnsi" w:cstheme="majorHAnsi"/>
          <w:b/>
          <w:szCs w:val="22"/>
          <w:lang w:val="es-CR"/>
        </w:rPr>
        <w:t xml:space="preserve"> </w:t>
      </w:r>
      <w:r w:rsidR="007F2A52" w:rsidRPr="007037EE">
        <w:rPr>
          <w:rFonts w:asciiTheme="majorHAnsi" w:hAnsiTheme="majorHAnsi" w:cstheme="majorHAnsi"/>
          <w:szCs w:val="22"/>
          <w:lang w:val="es-CR"/>
        </w:rPr>
        <w:t>(</w:t>
      </w:r>
      <w:r w:rsidR="007F2A52" w:rsidRPr="007037EE">
        <w:rPr>
          <w:rFonts w:asciiTheme="majorHAnsi" w:hAnsiTheme="majorHAnsi" w:cstheme="majorHAnsi"/>
          <w:b/>
          <w:szCs w:val="22"/>
          <w:lang w:val="es-CR"/>
        </w:rPr>
        <w:t>Formato Adjunto</w:t>
      </w:r>
      <w:r w:rsidR="007F2A52" w:rsidRPr="007037EE">
        <w:rPr>
          <w:rFonts w:asciiTheme="majorHAnsi" w:hAnsiTheme="majorHAnsi" w:cstheme="majorHAnsi"/>
          <w:szCs w:val="22"/>
          <w:lang w:val="es-CR"/>
        </w:rPr>
        <w:t xml:space="preserve">) se debe </w:t>
      </w:r>
      <w:r w:rsidR="007F2A52" w:rsidRPr="007037EE">
        <w:rPr>
          <w:rFonts w:asciiTheme="majorHAnsi" w:hAnsiTheme="majorHAnsi" w:cstheme="majorHAnsi"/>
          <w:b/>
          <w:bCs/>
          <w:i/>
          <w:iCs/>
          <w:szCs w:val="22"/>
          <w:lang w:val="es-CR"/>
        </w:rPr>
        <w:t>incluir un párrafo</w:t>
      </w:r>
      <w:r w:rsidR="00F23129" w:rsidRPr="007037EE">
        <w:rPr>
          <w:rFonts w:asciiTheme="majorHAnsi" w:hAnsiTheme="majorHAnsi" w:cstheme="majorHAnsi"/>
          <w:b/>
          <w:bCs/>
          <w:i/>
          <w:iCs/>
          <w:szCs w:val="22"/>
          <w:lang w:val="es-CR"/>
        </w:rPr>
        <w:t xml:space="preserve"> </w:t>
      </w:r>
      <w:bookmarkEnd w:id="2"/>
      <w:r w:rsidR="00F23129" w:rsidRPr="007037EE">
        <w:rPr>
          <w:rFonts w:asciiTheme="majorHAnsi" w:hAnsiTheme="majorHAnsi" w:cstheme="majorHAnsi"/>
          <w:b/>
          <w:bCs/>
          <w:i/>
          <w:iCs/>
          <w:szCs w:val="22"/>
          <w:lang w:val="es-CR"/>
        </w:rPr>
        <w:t>indicando cómo su labor y esta consultoría va a acelerar el cumplimiento de los objetivos de desarrollo sostenible y fortalecer la igualdad de género.</w:t>
      </w:r>
    </w:p>
    <w:p w14:paraId="4C207675" w14:textId="208917CE" w:rsidR="008F548E" w:rsidRPr="00196283" w:rsidRDefault="00A140D7" w:rsidP="00196283">
      <w:pPr>
        <w:pStyle w:val="Prrafodelista"/>
        <w:numPr>
          <w:ilvl w:val="0"/>
          <w:numId w:val="3"/>
        </w:numPr>
        <w:rPr>
          <w:rFonts w:asciiTheme="majorHAnsi" w:hAnsiTheme="majorHAnsi" w:cstheme="majorHAnsi"/>
          <w:szCs w:val="22"/>
          <w:lang w:val="es-CR"/>
        </w:rPr>
      </w:pPr>
      <w:bookmarkStart w:id="3" w:name="_Hlk524945219"/>
      <w:r w:rsidRPr="00196283">
        <w:rPr>
          <w:rFonts w:asciiTheme="majorHAnsi" w:hAnsiTheme="majorHAnsi" w:cstheme="majorHAnsi"/>
          <w:b/>
          <w:szCs w:val="22"/>
          <w:lang w:val="es-CR"/>
        </w:rPr>
        <w:t xml:space="preserve">Hoja de vida </w:t>
      </w:r>
      <w:r w:rsidRPr="00196283">
        <w:rPr>
          <w:rFonts w:asciiTheme="majorHAnsi" w:hAnsiTheme="majorHAnsi" w:cstheme="majorHAnsi"/>
          <w:szCs w:val="22"/>
          <w:lang w:val="es-CR"/>
        </w:rPr>
        <w:t>actualizada</w:t>
      </w:r>
      <w:r w:rsidR="00F23129" w:rsidRPr="00196283">
        <w:rPr>
          <w:rFonts w:asciiTheme="majorHAnsi" w:hAnsiTheme="majorHAnsi" w:cstheme="majorHAnsi"/>
          <w:color w:val="000000" w:themeColor="text1"/>
          <w:szCs w:val="22"/>
          <w:lang w:val="es-CR"/>
        </w:rPr>
        <w:t xml:space="preserve"> que aporte la información necesaria para demostrar las calificaciones académicas, conocimiento y experiencia que la </w:t>
      </w:r>
      <w:r w:rsidR="00F23129" w:rsidRPr="00196283">
        <w:rPr>
          <w:rFonts w:asciiTheme="majorHAnsi" w:hAnsiTheme="majorHAnsi" w:cstheme="majorHAnsi"/>
          <w:szCs w:val="22"/>
          <w:lang w:val="es-ES"/>
        </w:rPr>
        <w:t>faculten para el desempeño de las tareas solicitadas en estos términos de referencia.</w:t>
      </w:r>
      <w:r w:rsidR="008F548E" w:rsidRPr="00196283">
        <w:rPr>
          <w:rFonts w:asciiTheme="majorHAnsi" w:hAnsiTheme="majorHAnsi" w:cstheme="majorHAnsi"/>
          <w:szCs w:val="22"/>
          <w:lang w:val="es-ES"/>
        </w:rPr>
        <w:t xml:space="preserve"> </w:t>
      </w:r>
      <w:r w:rsidR="008F548E" w:rsidRPr="00196283">
        <w:rPr>
          <w:rFonts w:asciiTheme="majorHAnsi" w:hAnsiTheme="majorHAnsi" w:cstheme="majorHAnsi"/>
          <w:i/>
          <w:szCs w:val="22"/>
          <w:u w:val="single"/>
          <w:lang w:val="es-CR"/>
        </w:rPr>
        <w:t>Favor utilizar o guiarse por el formato adjunto.</w:t>
      </w:r>
    </w:p>
    <w:p w14:paraId="2FC9533D" w14:textId="13E4E3BD" w:rsidR="007F2A52" w:rsidRDefault="00F23129" w:rsidP="00F23129">
      <w:pPr>
        <w:numPr>
          <w:ilvl w:val="0"/>
          <w:numId w:val="3"/>
        </w:numPr>
        <w:tabs>
          <w:tab w:val="num" w:pos="840"/>
        </w:tabs>
        <w:autoSpaceDE w:val="0"/>
        <w:autoSpaceDN w:val="0"/>
        <w:adjustRightInd w:val="0"/>
        <w:ind w:right="-40"/>
        <w:rPr>
          <w:rFonts w:asciiTheme="majorHAnsi" w:hAnsiTheme="majorHAnsi" w:cstheme="majorHAnsi"/>
          <w:color w:val="000000" w:themeColor="text1"/>
          <w:szCs w:val="22"/>
          <w:lang w:val="es-CR"/>
        </w:rPr>
      </w:pPr>
      <w:r w:rsidRPr="007037EE">
        <w:rPr>
          <w:rFonts w:asciiTheme="majorHAnsi" w:eastAsia="Arial Unicode MS" w:hAnsiTheme="majorHAnsi" w:cstheme="majorHAnsi"/>
          <w:b/>
          <w:szCs w:val="22"/>
          <w:lang w:val="es-SV"/>
        </w:rPr>
        <w:t xml:space="preserve">Oferta económica en colones, </w:t>
      </w:r>
      <w:r w:rsidR="007F2A52" w:rsidRPr="007037EE">
        <w:rPr>
          <w:rFonts w:asciiTheme="majorHAnsi" w:hAnsiTheme="majorHAnsi" w:cstheme="majorHAnsi"/>
          <w:color w:val="000000" w:themeColor="text1"/>
          <w:szCs w:val="22"/>
          <w:lang w:val="es-CR"/>
        </w:rPr>
        <w:t>que indique el precio fijo total del contrato, todo incluido</w:t>
      </w:r>
      <w:r w:rsidR="00196283">
        <w:rPr>
          <w:rFonts w:asciiTheme="majorHAnsi" w:hAnsiTheme="majorHAnsi" w:cstheme="majorHAnsi"/>
          <w:color w:val="000000" w:themeColor="text1"/>
          <w:szCs w:val="22"/>
          <w:lang w:val="es-CR"/>
        </w:rPr>
        <w:t xml:space="preserve"> (incluir monto por día)</w:t>
      </w:r>
      <w:r w:rsidR="007F2A52" w:rsidRPr="007037EE">
        <w:rPr>
          <w:rFonts w:asciiTheme="majorHAnsi" w:hAnsiTheme="majorHAnsi" w:cstheme="majorHAnsi"/>
          <w:color w:val="000000" w:themeColor="text1"/>
          <w:szCs w:val="22"/>
          <w:lang w:val="es-CR"/>
        </w:rPr>
        <w:t xml:space="preserve">, sustentado con un desglose de los gastos, según el formato proporcionado.  Si </w:t>
      </w:r>
      <w:r w:rsidR="00094A2E" w:rsidRPr="007037EE">
        <w:rPr>
          <w:rFonts w:asciiTheme="majorHAnsi" w:hAnsiTheme="majorHAnsi" w:cstheme="majorHAnsi"/>
          <w:color w:val="000000" w:themeColor="text1"/>
          <w:szCs w:val="22"/>
          <w:lang w:val="es-CR"/>
        </w:rPr>
        <w:t xml:space="preserve">la persona </w:t>
      </w:r>
      <w:r w:rsidR="007F2A52" w:rsidRPr="007037EE">
        <w:rPr>
          <w:rFonts w:asciiTheme="majorHAnsi" w:hAnsiTheme="majorHAnsi" w:cstheme="majorHAnsi"/>
          <w:color w:val="000000" w:themeColor="text1"/>
          <w:szCs w:val="22"/>
          <w:lang w:val="es-CR"/>
        </w:rPr>
        <w:t xml:space="preserve">Oferente </w:t>
      </w:r>
      <w:r w:rsidR="00094A2E" w:rsidRPr="007037EE">
        <w:rPr>
          <w:rFonts w:asciiTheme="majorHAnsi" w:hAnsiTheme="majorHAnsi" w:cstheme="majorHAnsi"/>
          <w:color w:val="000000" w:themeColor="text1"/>
          <w:szCs w:val="22"/>
          <w:lang w:val="es-CR"/>
        </w:rPr>
        <w:t>trabaja para</w:t>
      </w:r>
      <w:r w:rsidR="007F2A52" w:rsidRPr="007037EE">
        <w:rPr>
          <w:rFonts w:asciiTheme="majorHAnsi" w:hAnsiTheme="majorHAnsi" w:cstheme="majorHAnsi"/>
          <w:color w:val="000000" w:themeColor="text1"/>
          <w:szCs w:val="22"/>
          <w:lang w:val="es-CR"/>
        </w:rPr>
        <w:t xml:space="preserve"> una organización / empresa / institución, y él </w:t>
      </w:r>
      <w:r w:rsidR="002B5F3F" w:rsidRPr="007037EE">
        <w:rPr>
          <w:rFonts w:asciiTheme="majorHAnsi" w:hAnsiTheme="majorHAnsi" w:cstheme="majorHAnsi"/>
          <w:color w:val="000000" w:themeColor="text1"/>
          <w:szCs w:val="22"/>
          <w:lang w:val="es-CR"/>
        </w:rPr>
        <w:t>o</w:t>
      </w:r>
      <w:r w:rsidR="007F2A52" w:rsidRPr="007037EE">
        <w:rPr>
          <w:rFonts w:asciiTheme="majorHAnsi" w:hAnsiTheme="majorHAnsi" w:cstheme="majorHAnsi"/>
          <w:color w:val="000000" w:themeColor="text1"/>
          <w:szCs w:val="22"/>
          <w:lang w:val="es-CR"/>
        </w:rPr>
        <w:t xml:space="preserve"> ella espera que su empleador cobre un costo de administración en el proceso de liberarlo/la al PNUD bajo un Acuerdo de Préstamo Reembolsable (RLA por sus siglas en inglés), </w:t>
      </w:r>
      <w:r w:rsidR="00094A2E" w:rsidRPr="007037EE">
        <w:rPr>
          <w:rFonts w:asciiTheme="majorHAnsi" w:hAnsiTheme="majorHAnsi" w:cstheme="majorHAnsi"/>
          <w:color w:val="000000" w:themeColor="text1"/>
          <w:szCs w:val="22"/>
          <w:lang w:val="es-CR"/>
        </w:rPr>
        <w:t>la persona</w:t>
      </w:r>
      <w:r w:rsidR="007F2A52" w:rsidRPr="007037EE">
        <w:rPr>
          <w:rFonts w:asciiTheme="majorHAnsi" w:hAnsiTheme="majorHAnsi" w:cstheme="majorHAnsi"/>
          <w:color w:val="000000" w:themeColor="text1"/>
          <w:szCs w:val="22"/>
          <w:lang w:val="es-CR"/>
        </w:rPr>
        <w:t xml:space="preserve"> Oferente deberá indicar en este punto, y asegurarse que todos los gastos se encuentren debidamente incorporados en la propuesta financiera presentada al PNUD.</w:t>
      </w:r>
      <w:bookmarkStart w:id="4" w:name="_GoBack"/>
      <w:bookmarkEnd w:id="4"/>
    </w:p>
    <w:p w14:paraId="4F018D8B" w14:textId="7140BC92" w:rsidR="00BB2703" w:rsidRPr="007037EE" w:rsidRDefault="00BB2703" w:rsidP="00F23129">
      <w:pPr>
        <w:numPr>
          <w:ilvl w:val="0"/>
          <w:numId w:val="3"/>
        </w:numPr>
        <w:tabs>
          <w:tab w:val="num" w:pos="840"/>
        </w:tabs>
        <w:autoSpaceDE w:val="0"/>
        <w:autoSpaceDN w:val="0"/>
        <w:adjustRightInd w:val="0"/>
        <w:ind w:right="-40"/>
        <w:rPr>
          <w:rFonts w:asciiTheme="majorHAnsi" w:hAnsiTheme="majorHAnsi" w:cstheme="majorHAnsi"/>
          <w:color w:val="000000" w:themeColor="text1"/>
          <w:szCs w:val="22"/>
          <w:lang w:val="es-CR"/>
        </w:rPr>
      </w:pPr>
      <w:r>
        <w:rPr>
          <w:rFonts w:asciiTheme="majorHAnsi" w:eastAsia="Arial Unicode MS" w:hAnsiTheme="majorHAnsi" w:cstheme="majorHAnsi"/>
          <w:b/>
          <w:szCs w:val="22"/>
          <w:lang w:val="es-CR"/>
        </w:rPr>
        <w:t xml:space="preserve">Formulario P11. </w:t>
      </w:r>
      <w:r w:rsidRPr="00BB2703">
        <w:rPr>
          <w:rFonts w:asciiTheme="majorHAnsi" w:eastAsia="Arial Unicode MS" w:hAnsiTheme="majorHAnsi" w:cstheme="majorHAnsi"/>
          <w:bCs/>
          <w:szCs w:val="22"/>
          <w:lang w:val="es-CR"/>
        </w:rPr>
        <w:t>Formato proporcionado por PNUD</w:t>
      </w:r>
      <w:r>
        <w:rPr>
          <w:rFonts w:asciiTheme="majorHAnsi" w:eastAsia="Arial Unicode MS" w:hAnsiTheme="majorHAnsi" w:cstheme="majorHAnsi"/>
          <w:bCs/>
          <w:szCs w:val="22"/>
          <w:lang w:val="es-CR"/>
        </w:rPr>
        <w:t>.</w:t>
      </w:r>
    </w:p>
    <w:p w14:paraId="598B0FF1" w14:textId="77777777" w:rsidR="007F2A52" w:rsidRPr="007037EE" w:rsidRDefault="00F23129" w:rsidP="007F2A52">
      <w:pPr>
        <w:numPr>
          <w:ilvl w:val="0"/>
          <w:numId w:val="3"/>
        </w:numPr>
        <w:tabs>
          <w:tab w:val="num" w:pos="840"/>
        </w:tabs>
        <w:autoSpaceDE w:val="0"/>
        <w:autoSpaceDN w:val="0"/>
        <w:adjustRightInd w:val="0"/>
        <w:ind w:right="-40"/>
        <w:rPr>
          <w:rFonts w:asciiTheme="majorHAnsi" w:hAnsiTheme="majorHAnsi" w:cstheme="majorHAnsi"/>
          <w:szCs w:val="22"/>
          <w:lang w:val="es-CR"/>
        </w:rPr>
      </w:pPr>
      <w:r w:rsidRPr="007037EE">
        <w:rPr>
          <w:rFonts w:asciiTheme="majorHAnsi" w:hAnsiTheme="majorHAnsi" w:cstheme="majorHAnsi"/>
          <w:b/>
          <w:szCs w:val="22"/>
          <w:lang w:val="es-CR"/>
        </w:rPr>
        <w:t>Copias de títulos universitarios</w:t>
      </w:r>
      <w:r w:rsidRPr="007037EE">
        <w:rPr>
          <w:rFonts w:asciiTheme="majorHAnsi" w:hAnsiTheme="majorHAnsi" w:cstheme="majorHAnsi"/>
          <w:szCs w:val="22"/>
          <w:lang w:val="es-CR"/>
        </w:rPr>
        <w:t xml:space="preserve"> </w:t>
      </w:r>
      <w:r w:rsidRPr="007037EE">
        <w:rPr>
          <w:rFonts w:asciiTheme="majorHAnsi" w:hAnsiTheme="majorHAnsi" w:cstheme="majorHAnsi"/>
          <w:color w:val="000000" w:themeColor="text1"/>
          <w:szCs w:val="22"/>
          <w:lang w:val="es-CR"/>
        </w:rPr>
        <w:t>y los comprobantes necesarios para demostrar las calificaciones solicitadas.</w:t>
      </w:r>
    </w:p>
    <w:bookmarkEnd w:id="3"/>
    <w:p w14:paraId="46EF8703" w14:textId="3852B6DA" w:rsidR="007F2A52" w:rsidRPr="007037EE" w:rsidRDefault="007F2A52" w:rsidP="007F2A52">
      <w:pPr>
        <w:numPr>
          <w:ilvl w:val="0"/>
          <w:numId w:val="3"/>
        </w:numPr>
        <w:tabs>
          <w:tab w:val="num" w:pos="840"/>
        </w:tabs>
        <w:autoSpaceDE w:val="0"/>
        <w:autoSpaceDN w:val="0"/>
        <w:adjustRightInd w:val="0"/>
        <w:ind w:right="-40"/>
        <w:rPr>
          <w:rFonts w:asciiTheme="majorHAnsi" w:hAnsiTheme="majorHAnsi" w:cstheme="majorHAnsi"/>
          <w:szCs w:val="22"/>
          <w:lang w:val="es-CR"/>
        </w:rPr>
      </w:pPr>
      <w:r w:rsidRPr="007037EE">
        <w:rPr>
          <w:rFonts w:asciiTheme="majorHAnsi" w:hAnsiTheme="majorHAnsi" w:cstheme="majorHAnsi"/>
          <w:b/>
          <w:color w:val="000000"/>
          <w:szCs w:val="22"/>
          <w:lang w:val="es-ES"/>
        </w:rPr>
        <w:t>Propuesta de trabajo</w:t>
      </w:r>
      <w:r w:rsidRPr="007037EE">
        <w:rPr>
          <w:rFonts w:asciiTheme="majorHAnsi" w:hAnsiTheme="majorHAnsi" w:cstheme="majorHAnsi"/>
          <w:color w:val="000000"/>
          <w:szCs w:val="22"/>
          <w:lang w:val="es-ES"/>
        </w:rPr>
        <w:t xml:space="preserve"> con un nivel de detalle suficiente para comprender la estrategia y enfoque de abordaje y un cronograma de actividades, tomando en cuenta lo indicado en los presentes términos de referencia. </w:t>
      </w:r>
    </w:p>
    <w:p w14:paraId="6E1B5E98" w14:textId="77777777" w:rsidR="007F2A52" w:rsidRPr="007037EE" w:rsidRDefault="007F2A52" w:rsidP="00F23129">
      <w:pPr>
        <w:rPr>
          <w:rFonts w:asciiTheme="majorHAnsi" w:hAnsiTheme="majorHAnsi" w:cstheme="majorHAnsi"/>
          <w:szCs w:val="22"/>
          <w:lang w:val="es-CR"/>
        </w:rPr>
      </w:pPr>
    </w:p>
    <w:p w14:paraId="2B08EBA0" w14:textId="77777777" w:rsidR="00F23129" w:rsidRPr="007037EE" w:rsidRDefault="00F23129" w:rsidP="00F23129">
      <w:pPr>
        <w:rPr>
          <w:rFonts w:asciiTheme="majorHAnsi" w:hAnsiTheme="majorHAnsi" w:cstheme="majorHAnsi"/>
          <w:szCs w:val="22"/>
          <w:lang w:val="es-CR"/>
        </w:rPr>
      </w:pPr>
      <w:bookmarkStart w:id="5" w:name="_Hlk523945720"/>
      <w:r w:rsidRPr="007037EE">
        <w:rPr>
          <w:rFonts w:asciiTheme="majorHAnsi" w:hAnsiTheme="majorHAnsi" w:cstheme="majorHAnsi"/>
          <w:szCs w:val="22"/>
          <w:lang w:val="es-CR"/>
        </w:rPr>
        <w:t>La presentación de todos los requisitos descritos anteriormente es obligatoria, la falta u omisión de alguno(s) de los requisitos invalida la oferta, por ser considerada como incompleta</w:t>
      </w:r>
      <w:bookmarkEnd w:id="5"/>
      <w:r w:rsidRPr="007037EE">
        <w:rPr>
          <w:rFonts w:asciiTheme="majorHAnsi" w:hAnsiTheme="majorHAnsi" w:cstheme="majorHAnsi"/>
          <w:szCs w:val="22"/>
          <w:lang w:val="es-CR"/>
        </w:rPr>
        <w:t>.</w:t>
      </w:r>
    </w:p>
    <w:p w14:paraId="10441D17" w14:textId="77777777" w:rsidR="007F2A52" w:rsidRPr="007037EE" w:rsidRDefault="007F2A52" w:rsidP="00F23129">
      <w:pPr>
        <w:rPr>
          <w:rFonts w:asciiTheme="majorHAnsi" w:hAnsiTheme="majorHAnsi" w:cstheme="majorHAnsi"/>
          <w:szCs w:val="22"/>
          <w:lang w:val="es-CR"/>
        </w:rPr>
      </w:pPr>
    </w:p>
    <w:p w14:paraId="201CA52B" w14:textId="347251A2" w:rsidR="00104084" w:rsidRPr="00196283" w:rsidRDefault="00F23129" w:rsidP="00104084">
      <w:pPr>
        <w:pStyle w:val="Default"/>
        <w:suppressAutoHyphens w:val="0"/>
        <w:autoSpaceDE w:val="0"/>
        <w:autoSpaceDN w:val="0"/>
        <w:adjustRightInd w:val="0"/>
        <w:spacing w:line="240" w:lineRule="auto"/>
        <w:jc w:val="both"/>
        <w:rPr>
          <w:rFonts w:asciiTheme="majorHAnsi" w:hAnsiTheme="majorHAnsi" w:cstheme="majorHAnsi"/>
          <w:b/>
          <w:bCs/>
          <w:color w:val="FF0000"/>
          <w:sz w:val="22"/>
          <w:szCs w:val="22"/>
        </w:rPr>
      </w:pPr>
      <w:bookmarkStart w:id="6" w:name="_Hlk523945777"/>
      <w:r w:rsidRPr="007037EE">
        <w:rPr>
          <w:rFonts w:asciiTheme="majorHAnsi" w:hAnsiTheme="majorHAnsi" w:cstheme="majorHAnsi"/>
          <w:sz w:val="22"/>
          <w:szCs w:val="22"/>
        </w:rPr>
        <w:t xml:space="preserve">Las aplicaciones deberán dirigirse únicamente a la dirección electrónica </w:t>
      </w:r>
      <w:hyperlink r:id="rId12" w:history="1">
        <w:r w:rsidRPr="007037EE">
          <w:rPr>
            <w:rStyle w:val="Hipervnculo"/>
            <w:rFonts w:asciiTheme="majorHAnsi" w:hAnsiTheme="majorHAnsi" w:cstheme="majorHAnsi"/>
            <w:sz w:val="22"/>
            <w:szCs w:val="22"/>
          </w:rPr>
          <w:t>adquisiciones.cr@undp.org</w:t>
        </w:r>
      </w:hyperlink>
      <w:r w:rsidRPr="007037EE">
        <w:rPr>
          <w:rFonts w:asciiTheme="majorHAnsi" w:hAnsiTheme="majorHAnsi" w:cstheme="majorHAnsi"/>
          <w:sz w:val="22"/>
          <w:szCs w:val="22"/>
        </w:rPr>
        <w:t xml:space="preserve">, indicando en el asunto del correo: </w:t>
      </w:r>
      <w:bookmarkStart w:id="7" w:name="_Hlk524945538"/>
      <w:r w:rsidR="00832151" w:rsidRPr="007037EE">
        <w:rPr>
          <w:rFonts w:asciiTheme="majorHAnsi" w:hAnsiTheme="majorHAnsi" w:cstheme="majorHAnsi"/>
          <w:b/>
          <w:sz w:val="22"/>
          <w:szCs w:val="22"/>
        </w:rPr>
        <w:t xml:space="preserve">REF: </w:t>
      </w:r>
      <w:bookmarkStart w:id="8" w:name="_Hlk29908783"/>
      <w:r w:rsidR="00832151" w:rsidRPr="007037EE">
        <w:rPr>
          <w:rFonts w:asciiTheme="majorHAnsi" w:hAnsiTheme="majorHAnsi" w:cstheme="majorHAnsi"/>
          <w:b/>
          <w:sz w:val="22"/>
          <w:szCs w:val="22"/>
        </w:rPr>
        <w:t xml:space="preserve">CI/CRI/2020/96514-Paisajes/ </w:t>
      </w:r>
      <w:bookmarkEnd w:id="8"/>
      <w:r w:rsidR="00196283" w:rsidRPr="00196283">
        <w:rPr>
          <w:rFonts w:asciiTheme="majorHAnsi" w:hAnsiTheme="majorHAnsi" w:cstheme="majorHAnsi"/>
          <w:b/>
          <w:bCs/>
          <w:color w:val="212121"/>
          <w:szCs w:val="22"/>
          <w:shd w:val="clear" w:color="auto" w:fill="FFFFFF"/>
          <w:lang w:val="es-ES_tradnl"/>
        </w:rPr>
        <w:t>Profesional junior en arquitectura con especialidad en paisajismo urbano</w:t>
      </w:r>
      <w:r w:rsidR="00196283">
        <w:rPr>
          <w:rFonts w:asciiTheme="majorHAnsi" w:hAnsiTheme="majorHAnsi" w:cstheme="majorHAnsi"/>
          <w:b/>
          <w:bCs/>
          <w:color w:val="212121"/>
          <w:szCs w:val="22"/>
          <w:shd w:val="clear" w:color="auto" w:fill="FFFFFF"/>
          <w:lang w:val="es-ES_tradnl"/>
        </w:rPr>
        <w:t>.</w:t>
      </w:r>
    </w:p>
    <w:p w14:paraId="05F923BD" w14:textId="77777777" w:rsidR="00104084" w:rsidRPr="007037EE" w:rsidRDefault="00104084" w:rsidP="00104084">
      <w:pPr>
        <w:pStyle w:val="Default"/>
        <w:suppressAutoHyphens w:val="0"/>
        <w:autoSpaceDE w:val="0"/>
        <w:autoSpaceDN w:val="0"/>
        <w:adjustRightInd w:val="0"/>
        <w:spacing w:line="240" w:lineRule="auto"/>
        <w:jc w:val="both"/>
        <w:rPr>
          <w:rFonts w:asciiTheme="majorHAnsi" w:hAnsiTheme="majorHAnsi" w:cstheme="majorHAnsi"/>
          <w:color w:val="FF0000"/>
          <w:sz w:val="22"/>
          <w:szCs w:val="22"/>
        </w:rPr>
      </w:pPr>
    </w:p>
    <w:p w14:paraId="41DCB737" w14:textId="77777777" w:rsidR="00F23129" w:rsidRPr="007037EE" w:rsidRDefault="00F23129" w:rsidP="00F23129">
      <w:pPr>
        <w:rPr>
          <w:rFonts w:asciiTheme="majorHAnsi" w:hAnsiTheme="majorHAnsi" w:cstheme="majorHAnsi"/>
          <w:szCs w:val="22"/>
          <w:lang w:val="es-CR"/>
        </w:rPr>
      </w:pPr>
      <w:r w:rsidRPr="007037EE">
        <w:rPr>
          <w:rFonts w:asciiTheme="majorHAnsi" w:hAnsiTheme="majorHAnsi" w:cstheme="majorHAnsi"/>
          <w:szCs w:val="22"/>
          <w:lang w:val="es-CR"/>
        </w:rPr>
        <w:t>Debe enviarse cada documento en archivos separados</w:t>
      </w:r>
      <w:r w:rsidR="003C1E0B" w:rsidRPr="007037EE">
        <w:rPr>
          <w:rFonts w:asciiTheme="majorHAnsi" w:hAnsiTheme="majorHAnsi" w:cstheme="majorHAnsi"/>
          <w:szCs w:val="22"/>
          <w:lang w:val="es-CR"/>
        </w:rPr>
        <w:t xml:space="preserve">, </w:t>
      </w:r>
      <w:r w:rsidR="00877DFB" w:rsidRPr="007037EE">
        <w:rPr>
          <w:rFonts w:asciiTheme="majorHAnsi" w:hAnsiTheme="majorHAnsi" w:cstheme="majorHAnsi"/>
          <w:szCs w:val="22"/>
          <w:highlight w:val="green"/>
          <w:lang w:val="es-CR"/>
        </w:rPr>
        <w:t>que no superen</w:t>
      </w:r>
      <w:r w:rsidR="00084A5C" w:rsidRPr="007037EE">
        <w:rPr>
          <w:rFonts w:asciiTheme="majorHAnsi" w:hAnsiTheme="majorHAnsi" w:cstheme="majorHAnsi"/>
          <w:szCs w:val="22"/>
          <w:highlight w:val="green"/>
          <w:lang w:val="es-CR"/>
        </w:rPr>
        <w:t xml:space="preserve"> los 35</w:t>
      </w:r>
      <w:r w:rsidR="003C1E0B" w:rsidRPr="007037EE">
        <w:rPr>
          <w:rFonts w:asciiTheme="majorHAnsi" w:hAnsiTheme="majorHAnsi" w:cstheme="majorHAnsi"/>
          <w:szCs w:val="22"/>
          <w:highlight w:val="green"/>
          <w:lang w:val="es-CR"/>
        </w:rPr>
        <w:t>M</w:t>
      </w:r>
      <w:r w:rsidR="00470102" w:rsidRPr="007037EE">
        <w:rPr>
          <w:rFonts w:asciiTheme="majorHAnsi" w:hAnsiTheme="majorHAnsi" w:cstheme="majorHAnsi"/>
          <w:szCs w:val="22"/>
          <w:highlight w:val="green"/>
          <w:lang w:val="es-CR"/>
        </w:rPr>
        <w:t>b</w:t>
      </w:r>
      <w:r w:rsidRPr="007037EE">
        <w:rPr>
          <w:rFonts w:asciiTheme="majorHAnsi" w:hAnsiTheme="majorHAnsi" w:cstheme="majorHAnsi"/>
          <w:szCs w:val="22"/>
          <w:lang w:val="es-CR"/>
        </w:rPr>
        <w:t xml:space="preserve">, identificados por el nombre del documento y de la persona oferente, adjuntos en un único </w:t>
      </w:r>
      <w:bookmarkStart w:id="9" w:name="_Hlk523945876"/>
      <w:bookmarkEnd w:id="6"/>
      <w:r w:rsidRPr="007037EE">
        <w:rPr>
          <w:rFonts w:asciiTheme="majorHAnsi" w:hAnsiTheme="majorHAnsi" w:cstheme="majorHAnsi"/>
          <w:szCs w:val="22"/>
          <w:lang w:val="es-CR"/>
        </w:rPr>
        <w:t>correo.</w:t>
      </w:r>
      <w:r w:rsidR="00375126" w:rsidRPr="007037EE">
        <w:rPr>
          <w:rFonts w:asciiTheme="majorHAnsi" w:hAnsiTheme="majorHAnsi" w:cstheme="majorHAnsi"/>
          <w:szCs w:val="22"/>
          <w:lang w:val="es-CR"/>
        </w:rPr>
        <w:t xml:space="preserve">  En caso de </w:t>
      </w:r>
      <w:r w:rsidR="00AF16BE" w:rsidRPr="007037EE">
        <w:rPr>
          <w:rFonts w:asciiTheme="majorHAnsi" w:hAnsiTheme="majorHAnsi" w:cstheme="majorHAnsi"/>
          <w:szCs w:val="22"/>
          <w:lang w:val="es-CR"/>
        </w:rPr>
        <w:t xml:space="preserve">superar los </w:t>
      </w:r>
      <w:r w:rsidR="00084A5C" w:rsidRPr="007037EE">
        <w:rPr>
          <w:rFonts w:asciiTheme="majorHAnsi" w:hAnsiTheme="majorHAnsi" w:cstheme="majorHAnsi"/>
          <w:szCs w:val="22"/>
          <w:lang w:val="es-CR"/>
        </w:rPr>
        <w:t>35</w:t>
      </w:r>
      <w:r w:rsidR="00AF16BE" w:rsidRPr="007037EE">
        <w:rPr>
          <w:rFonts w:asciiTheme="majorHAnsi" w:hAnsiTheme="majorHAnsi" w:cstheme="majorHAnsi"/>
          <w:szCs w:val="22"/>
          <w:lang w:val="es-CR"/>
        </w:rPr>
        <w:t>MB, favor enviar los adjuntos distribuidos en varios correos.</w:t>
      </w:r>
      <w:bookmarkEnd w:id="7"/>
      <w:bookmarkEnd w:id="9"/>
    </w:p>
    <w:p w14:paraId="4B6DA39A" w14:textId="77777777" w:rsidR="00DB3544" w:rsidRPr="007037EE" w:rsidRDefault="00DB3544" w:rsidP="00DB3544">
      <w:pPr>
        <w:shd w:val="clear" w:color="auto" w:fill="FFFFFF"/>
        <w:spacing w:before="100" w:beforeAutospacing="1" w:after="100" w:afterAutospacing="1" w:line="215" w:lineRule="atLeast"/>
        <w:rPr>
          <w:rFonts w:asciiTheme="majorHAnsi" w:hAnsiTheme="majorHAnsi" w:cstheme="majorHAnsi"/>
          <w:b/>
          <w:szCs w:val="22"/>
          <w:lang w:val="es-CR"/>
        </w:rPr>
      </w:pPr>
      <w:r w:rsidRPr="007037EE">
        <w:rPr>
          <w:rFonts w:asciiTheme="majorHAnsi" w:hAnsiTheme="majorHAnsi" w:cstheme="majorHAnsi"/>
          <w:b/>
          <w:szCs w:val="22"/>
          <w:lang w:val="es-CR"/>
        </w:rPr>
        <w:t>Este proceso está dirigido a personas naturales en carácter individual.  Cualquier oferta recibida de una persona jurídica o de dos (2) o más personas será rechazada</w:t>
      </w:r>
    </w:p>
    <w:p w14:paraId="482A36FE" w14:textId="391FCC44" w:rsidR="00F23129" w:rsidRPr="007037EE" w:rsidRDefault="00F23129" w:rsidP="00F23129">
      <w:pPr>
        <w:rPr>
          <w:rFonts w:asciiTheme="majorHAnsi" w:hAnsiTheme="majorHAnsi" w:cstheme="majorHAnsi"/>
          <w:b/>
          <w:szCs w:val="22"/>
          <w:lang w:val="es-CR"/>
        </w:rPr>
      </w:pPr>
      <w:r w:rsidRPr="007037EE">
        <w:rPr>
          <w:rFonts w:asciiTheme="majorHAnsi" w:hAnsiTheme="majorHAnsi" w:cstheme="majorHAnsi"/>
          <w:szCs w:val="22"/>
          <w:lang w:val="es-CR"/>
        </w:rPr>
        <w:t xml:space="preserve">La fecha límite para la recepción de ofertas </w:t>
      </w:r>
      <w:r w:rsidR="008C4BF2" w:rsidRPr="007037EE">
        <w:rPr>
          <w:rFonts w:asciiTheme="majorHAnsi" w:hAnsiTheme="majorHAnsi" w:cstheme="majorHAnsi"/>
          <w:szCs w:val="22"/>
          <w:lang w:val="es-CR"/>
        </w:rPr>
        <w:t xml:space="preserve">es </w:t>
      </w:r>
      <w:r w:rsidRPr="007037EE">
        <w:rPr>
          <w:rFonts w:asciiTheme="majorHAnsi" w:hAnsiTheme="majorHAnsi" w:cstheme="majorHAnsi"/>
          <w:szCs w:val="22"/>
          <w:lang w:val="es-CR"/>
        </w:rPr>
        <w:t xml:space="preserve">el </w:t>
      </w:r>
      <w:r w:rsidR="00196283">
        <w:rPr>
          <w:rFonts w:asciiTheme="majorHAnsi" w:hAnsiTheme="majorHAnsi" w:cstheme="majorHAnsi"/>
          <w:b/>
          <w:i/>
          <w:szCs w:val="22"/>
          <w:lang w:val="es-CR"/>
        </w:rPr>
        <w:t>20</w:t>
      </w:r>
      <w:r w:rsidR="000B6747" w:rsidRPr="007037EE">
        <w:rPr>
          <w:rFonts w:asciiTheme="majorHAnsi" w:hAnsiTheme="majorHAnsi" w:cstheme="majorHAnsi"/>
          <w:b/>
          <w:i/>
          <w:szCs w:val="22"/>
          <w:lang w:val="es-CR"/>
        </w:rPr>
        <w:t xml:space="preserve"> de mayo del 2020</w:t>
      </w:r>
      <w:r w:rsidRPr="007037EE">
        <w:rPr>
          <w:rFonts w:asciiTheme="majorHAnsi" w:hAnsiTheme="majorHAnsi" w:cstheme="majorHAnsi"/>
          <w:b/>
          <w:i/>
          <w:szCs w:val="22"/>
          <w:lang w:val="es-CR"/>
        </w:rPr>
        <w:t xml:space="preserve">, a las </w:t>
      </w:r>
      <w:r w:rsidR="000B6747" w:rsidRPr="007037EE">
        <w:rPr>
          <w:rFonts w:asciiTheme="majorHAnsi" w:hAnsiTheme="majorHAnsi" w:cstheme="majorHAnsi"/>
          <w:b/>
          <w:i/>
          <w:szCs w:val="22"/>
          <w:lang w:val="es-CR"/>
        </w:rPr>
        <w:t>23:</w:t>
      </w:r>
      <w:r w:rsidR="00196283">
        <w:rPr>
          <w:rFonts w:asciiTheme="majorHAnsi" w:hAnsiTheme="majorHAnsi" w:cstheme="majorHAnsi"/>
          <w:b/>
          <w:i/>
          <w:szCs w:val="22"/>
          <w:lang w:val="es-CR"/>
        </w:rPr>
        <w:t>59</w:t>
      </w:r>
      <w:r w:rsidR="000B6747" w:rsidRPr="007037EE">
        <w:rPr>
          <w:rFonts w:asciiTheme="majorHAnsi" w:hAnsiTheme="majorHAnsi" w:cstheme="majorHAnsi"/>
          <w:b/>
          <w:i/>
          <w:szCs w:val="22"/>
          <w:lang w:val="es-CR"/>
        </w:rPr>
        <w:t xml:space="preserve"> </w:t>
      </w:r>
      <w:r w:rsidRPr="007037EE">
        <w:rPr>
          <w:rFonts w:asciiTheme="majorHAnsi" w:hAnsiTheme="majorHAnsi" w:cstheme="majorHAnsi"/>
          <w:b/>
          <w:i/>
          <w:szCs w:val="22"/>
          <w:lang w:val="es-CR"/>
        </w:rPr>
        <w:t>horas (Costa Rica).</w:t>
      </w:r>
      <w:r w:rsidRPr="007037EE">
        <w:rPr>
          <w:rFonts w:asciiTheme="majorHAnsi" w:hAnsiTheme="majorHAnsi" w:cstheme="majorHAnsi"/>
          <w:b/>
          <w:szCs w:val="22"/>
          <w:lang w:val="es-CR"/>
        </w:rPr>
        <w:t xml:space="preserve"> </w:t>
      </w:r>
      <w:bookmarkStart w:id="10" w:name="_Hlk523945920"/>
      <w:r w:rsidRPr="007037EE">
        <w:rPr>
          <w:rFonts w:asciiTheme="majorHAnsi" w:hAnsiTheme="majorHAnsi" w:cstheme="majorHAnsi"/>
          <w:szCs w:val="22"/>
          <w:lang w:val="es-CR"/>
        </w:rPr>
        <w:t xml:space="preserve">No se atenderán consultas técnicas o administrativas vía telefónica y deberán dirigirse únicamente a </w:t>
      </w:r>
      <w:hyperlink r:id="rId13" w:history="1">
        <w:r w:rsidRPr="007037EE">
          <w:rPr>
            <w:rStyle w:val="Hipervnculo"/>
            <w:rFonts w:asciiTheme="majorHAnsi" w:hAnsiTheme="majorHAnsi" w:cstheme="majorHAnsi"/>
            <w:szCs w:val="22"/>
            <w:lang w:val="es-CR"/>
          </w:rPr>
          <w:t>adquisiciones.cr@undp.org</w:t>
        </w:r>
      </w:hyperlink>
      <w:r w:rsidRPr="007037EE">
        <w:rPr>
          <w:rFonts w:asciiTheme="majorHAnsi" w:hAnsiTheme="majorHAnsi" w:cstheme="majorHAnsi"/>
          <w:b/>
          <w:szCs w:val="22"/>
          <w:lang w:val="es-CR"/>
        </w:rPr>
        <w:t xml:space="preserve"> </w:t>
      </w:r>
      <w:r w:rsidRPr="007037EE">
        <w:rPr>
          <w:rFonts w:asciiTheme="majorHAnsi" w:hAnsiTheme="majorHAnsi" w:cstheme="majorHAnsi"/>
          <w:szCs w:val="22"/>
          <w:lang w:val="es-CR"/>
        </w:rPr>
        <w:t xml:space="preserve">como máximo el </w:t>
      </w:r>
      <w:r w:rsidR="000B6747" w:rsidRPr="007037EE">
        <w:rPr>
          <w:rFonts w:asciiTheme="majorHAnsi" w:hAnsiTheme="majorHAnsi" w:cstheme="majorHAnsi"/>
          <w:b/>
          <w:i/>
          <w:szCs w:val="22"/>
          <w:lang w:val="es-CR"/>
        </w:rPr>
        <w:t>1</w:t>
      </w:r>
      <w:r w:rsidR="00196283">
        <w:rPr>
          <w:rFonts w:asciiTheme="majorHAnsi" w:hAnsiTheme="majorHAnsi" w:cstheme="majorHAnsi"/>
          <w:b/>
          <w:i/>
          <w:szCs w:val="22"/>
          <w:lang w:val="es-CR"/>
        </w:rPr>
        <w:t>3</w:t>
      </w:r>
      <w:r w:rsidR="000B6747" w:rsidRPr="007037EE">
        <w:rPr>
          <w:rFonts w:asciiTheme="majorHAnsi" w:hAnsiTheme="majorHAnsi" w:cstheme="majorHAnsi"/>
          <w:b/>
          <w:i/>
          <w:szCs w:val="22"/>
          <w:lang w:val="es-CR"/>
        </w:rPr>
        <w:t xml:space="preserve"> de mayo </w:t>
      </w:r>
      <w:r w:rsidRPr="007037EE">
        <w:rPr>
          <w:rFonts w:asciiTheme="majorHAnsi" w:hAnsiTheme="majorHAnsi" w:cstheme="majorHAnsi"/>
          <w:b/>
          <w:i/>
          <w:szCs w:val="22"/>
          <w:lang w:val="es-CR"/>
        </w:rPr>
        <w:t>del 20</w:t>
      </w:r>
      <w:r w:rsidR="000B6747" w:rsidRPr="007037EE">
        <w:rPr>
          <w:rFonts w:asciiTheme="majorHAnsi" w:hAnsiTheme="majorHAnsi" w:cstheme="majorHAnsi"/>
          <w:b/>
          <w:i/>
          <w:szCs w:val="22"/>
          <w:lang w:val="es-CR"/>
        </w:rPr>
        <w:t>20</w:t>
      </w:r>
      <w:r w:rsidRPr="007037EE">
        <w:rPr>
          <w:rFonts w:asciiTheme="majorHAnsi" w:hAnsiTheme="majorHAnsi" w:cstheme="majorHAnsi"/>
          <w:szCs w:val="22"/>
          <w:lang w:val="es-CR"/>
        </w:rPr>
        <w:t>.</w:t>
      </w:r>
      <w:r w:rsidRPr="007037EE">
        <w:rPr>
          <w:rFonts w:asciiTheme="majorHAnsi" w:hAnsiTheme="majorHAnsi" w:cstheme="majorHAnsi"/>
          <w:b/>
          <w:szCs w:val="22"/>
          <w:lang w:val="es-CR"/>
        </w:rPr>
        <w:t xml:space="preserve"> </w:t>
      </w:r>
    </w:p>
    <w:bookmarkEnd w:id="10"/>
    <w:p w14:paraId="168C8545" w14:textId="77777777" w:rsidR="0030472B" w:rsidRPr="007037EE" w:rsidRDefault="0030472B" w:rsidP="00F23129">
      <w:pPr>
        <w:rPr>
          <w:rFonts w:asciiTheme="majorHAnsi" w:hAnsiTheme="majorHAnsi" w:cstheme="majorHAnsi"/>
          <w:b/>
          <w:szCs w:val="22"/>
          <w:lang w:val="es-CR"/>
        </w:rPr>
      </w:pPr>
    </w:p>
    <w:p w14:paraId="27E15720" w14:textId="77777777" w:rsidR="0030472B" w:rsidRPr="007037EE" w:rsidRDefault="0030472B" w:rsidP="00F23129">
      <w:pPr>
        <w:rPr>
          <w:rFonts w:asciiTheme="majorHAnsi" w:hAnsiTheme="majorHAnsi" w:cstheme="majorHAnsi"/>
          <w:b/>
          <w:szCs w:val="22"/>
          <w:lang w:val="es-CR"/>
        </w:rPr>
      </w:pPr>
      <w:bookmarkStart w:id="11" w:name="_Hlk523946114"/>
    </w:p>
    <w:p w14:paraId="0AD81CCD" w14:textId="77777777" w:rsidR="00F23129" w:rsidRPr="007037EE" w:rsidRDefault="0030472B" w:rsidP="0030472B">
      <w:pPr>
        <w:autoSpaceDE w:val="0"/>
        <w:autoSpaceDN w:val="0"/>
        <w:adjustRightInd w:val="0"/>
        <w:jc w:val="center"/>
        <w:rPr>
          <w:rFonts w:asciiTheme="majorHAnsi" w:hAnsiTheme="majorHAnsi" w:cstheme="majorHAnsi"/>
          <w:b/>
          <w:i/>
          <w:szCs w:val="22"/>
          <w:lang w:val="es-CR"/>
        </w:rPr>
      </w:pPr>
      <w:r w:rsidRPr="007037EE">
        <w:rPr>
          <w:rFonts w:asciiTheme="majorHAnsi" w:hAnsiTheme="majorHAnsi" w:cstheme="majorHAnsi"/>
          <w:b/>
          <w:szCs w:val="22"/>
          <w:lang w:val="es-CR"/>
        </w:rPr>
        <w:t>Solamente se contactarán las personas seleccionadas</w:t>
      </w:r>
    </w:p>
    <w:bookmarkEnd w:id="11"/>
    <w:p w14:paraId="1FD5A477" w14:textId="77777777" w:rsidR="005E5707" w:rsidRPr="007037EE" w:rsidRDefault="005E5707" w:rsidP="005E5707">
      <w:pPr>
        <w:autoSpaceDE w:val="0"/>
        <w:autoSpaceDN w:val="0"/>
        <w:adjustRightInd w:val="0"/>
        <w:rPr>
          <w:rFonts w:asciiTheme="majorHAnsi" w:hAnsiTheme="majorHAnsi" w:cstheme="majorHAnsi"/>
          <w:b/>
          <w:i/>
          <w:szCs w:val="22"/>
          <w:lang w:val="es-CR"/>
        </w:rPr>
      </w:pPr>
    </w:p>
    <w:p w14:paraId="6213215A" w14:textId="511D4D97" w:rsidR="005E5707" w:rsidRPr="007037EE" w:rsidRDefault="005E5707" w:rsidP="005E5707">
      <w:pPr>
        <w:autoSpaceDE w:val="0"/>
        <w:autoSpaceDN w:val="0"/>
        <w:adjustRightInd w:val="0"/>
        <w:jc w:val="center"/>
        <w:rPr>
          <w:rFonts w:asciiTheme="majorHAnsi" w:hAnsiTheme="majorHAnsi" w:cstheme="majorHAnsi"/>
          <w:b/>
          <w:i/>
          <w:szCs w:val="22"/>
          <w:lang w:val="es-CR"/>
        </w:rPr>
      </w:pPr>
      <w:r w:rsidRPr="007037EE">
        <w:rPr>
          <w:rFonts w:asciiTheme="majorHAnsi" w:hAnsiTheme="majorHAnsi" w:cstheme="majorHAnsi"/>
          <w:b/>
          <w:i/>
          <w:szCs w:val="22"/>
          <w:lang w:val="es-CR"/>
        </w:rPr>
        <w:t>Se invita a las mujeres</w:t>
      </w:r>
      <w:r w:rsidR="00196283">
        <w:rPr>
          <w:rFonts w:asciiTheme="majorHAnsi" w:hAnsiTheme="majorHAnsi" w:cstheme="majorHAnsi"/>
          <w:b/>
          <w:i/>
          <w:szCs w:val="22"/>
          <w:lang w:val="es-CR"/>
        </w:rPr>
        <w:t xml:space="preserve"> y personas con discapacidad</w:t>
      </w:r>
      <w:r w:rsidRPr="007037EE">
        <w:rPr>
          <w:rFonts w:asciiTheme="majorHAnsi" w:hAnsiTheme="majorHAnsi" w:cstheme="majorHAnsi"/>
          <w:b/>
          <w:i/>
          <w:szCs w:val="22"/>
          <w:lang w:val="es-CR"/>
        </w:rPr>
        <w:t xml:space="preserve"> a presentar sus ofertas</w:t>
      </w:r>
    </w:p>
    <w:p w14:paraId="6E67CDF1" w14:textId="1F549867" w:rsidR="000F5493" w:rsidRPr="007037EE" w:rsidRDefault="000F5493">
      <w:pPr>
        <w:rPr>
          <w:rFonts w:asciiTheme="majorHAnsi" w:hAnsiTheme="majorHAnsi" w:cstheme="majorHAnsi"/>
          <w:szCs w:val="22"/>
          <w:lang w:val="es-CR"/>
        </w:rPr>
      </w:pPr>
    </w:p>
    <w:sectPr w:rsidR="000F5493" w:rsidRPr="007037EE" w:rsidSect="007A385C">
      <w:headerReference w:type="default" r:id="rId14"/>
      <w:footerReference w:type="default" r:id="rId15"/>
      <w:pgSz w:w="11900" w:h="16840"/>
      <w:pgMar w:top="1560" w:right="985" w:bottom="1134" w:left="993"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F6D48" w14:textId="77777777" w:rsidR="00272B1E" w:rsidRDefault="00272B1E" w:rsidP="00696880">
      <w:r>
        <w:separator/>
      </w:r>
    </w:p>
  </w:endnote>
  <w:endnote w:type="continuationSeparator" w:id="0">
    <w:p w14:paraId="3B35D575" w14:textId="77777777" w:rsidR="00272B1E" w:rsidRDefault="00272B1E" w:rsidP="0069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012874"/>
      <w:docPartObj>
        <w:docPartGallery w:val="Page Numbers (Bottom of Page)"/>
        <w:docPartUnique/>
      </w:docPartObj>
    </w:sdtPr>
    <w:sdtEndPr/>
    <w:sdtContent>
      <w:p w14:paraId="4B2A9A5A" w14:textId="3A25A6BF" w:rsidR="007A385C" w:rsidRDefault="007A385C">
        <w:pPr>
          <w:pStyle w:val="Piedepgina"/>
          <w:jc w:val="right"/>
        </w:pPr>
        <w:r>
          <w:fldChar w:fldCharType="begin"/>
        </w:r>
        <w:r>
          <w:instrText>PAGE   \* MERGEFORMAT</w:instrText>
        </w:r>
        <w:r>
          <w:fldChar w:fldCharType="separate"/>
        </w:r>
        <w:r>
          <w:rPr>
            <w:lang w:val="es-ES"/>
          </w:rPr>
          <w:t>2</w:t>
        </w:r>
        <w:r>
          <w:fldChar w:fldCharType="end"/>
        </w:r>
      </w:p>
    </w:sdtContent>
  </w:sdt>
  <w:p w14:paraId="238A7EE1" w14:textId="77777777" w:rsidR="007A385C" w:rsidRDefault="007A38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D86C" w14:textId="77777777" w:rsidR="00272B1E" w:rsidRDefault="00272B1E" w:rsidP="00696880">
      <w:r>
        <w:separator/>
      </w:r>
    </w:p>
  </w:footnote>
  <w:footnote w:type="continuationSeparator" w:id="0">
    <w:p w14:paraId="47B92635" w14:textId="77777777" w:rsidR="00272B1E" w:rsidRDefault="00272B1E" w:rsidP="0069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2A19" w14:textId="6F40ECF1" w:rsidR="00696880" w:rsidRDefault="000B5ED1">
    <w:pPr>
      <w:pStyle w:val="Encabezado"/>
    </w:pPr>
    <w:r w:rsidRPr="00710B6B">
      <w:rPr>
        <w:noProof/>
        <w:lang w:val="es-PA" w:eastAsia="es-PA"/>
      </w:rPr>
      <w:drawing>
        <wp:anchor distT="0" distB="0" distL="114300" distR="114300" simplePos="0" relativeHeight="251659264" behindDoc="0" locked="0" layoutInCell="1" allowOverlap="1" wp14:anchorId="48A7F6E3" wp14:editId="27A4F119">
          <wp:simplePos x="0" y="0"/>
          <wp:positionH relativeFrom="margin">
            <wp:posOffset>-266700</wp:posOffset>
          </wp:positionH>
          <wp:positionV relativeFrom="paragraph">
            <wp:posOffset>-191135</wp:posOffset>
          </wp:positionV>
          <wp:extent cx="1391478" cy="571335"/>
          <wp:effectExtent l="0" t="0" r="0" b="635"/>
          <wp:wrapNone/>
          <wp:docPr id="21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478" cy="57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ED1">
      <w:rPr>
        <w:noProof/>
      </w:rPr>
      <w:drawing>
        <wp:anchor distT="0" distB="0" distL="114300" distR="114300" simplePos="0" relativeHeight="251661312" behindDoc="0" locked="0" layoutInCell="1" allowOverlap="1" wp14:anchorId="210240D7" wp14:editId="2EF817D0">
          <wp:simplePos x="0" y="0"/>
          <wp:positionH relativeFrom="column">
            <wp:posOffset>5113020</wp:posOffset>
          </wp:positionH>
          <wp:positionV relativeFrom="paragraph">
            <wp:posOffset>-287020</wp:posOffset>
          </wp:positionV>
          <wp:extent cx="542290" cy="659765"/>
          <wp:effectExtent l="0" t="0" r="0" b="6985"/>
          <wp:wrapTight wrapText="bothSides">
            <wp:wrapPolygon edited="0">
              <wp:start x="0" y="0"/>
              <wp:lineTo x="0" y="21205"/>
              <wp:lineTo x="20487" y="21205"/>
              <wp:lineTo x="20487" y="0"/>
              <wp:lineTo x="0" y="0"/>
            </wp:wrapPolygon>
          </wp:wrapTight>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ED1">
      <w:rPr>
        <w:noProof/>
      </w:rPr>
      <w:drawing>
        <wp:anchor distT="0" distB="0" distL="114300" distR="114300" simplePos="0" relativeHeight="251662336" behindDoc="0" locked="0" layoutInCell="1" allowOverlap="1" wp14:anchorId="7C43434D" wp14:editId="1A56C921">
          <wp:simplePos x="0" y="0"/>
          <wp:positionH relativeFrom="rightMargin">
            <wp:align>left</wp:align>
          </wp:positionH>
          <wp:positionV relativeFrom="paragraph">
            <wp:posOffset>-229870</wp:posOffset>
          </wp:positionV>
          <wp:extent cx="293370" cy="586740"/>
          <wp:effectExtent l="0" t="0" r="0" b="3810"/>
          <wp:wrapNone/>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3370" cy="586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upperRoman"/>
      <w:lvlText w:val="%1."/>
      <w:lvlJc w:val="right"/>
      <w:pPr>
        <w:tabs>
          <w:tab w:val="num" w:pos="0"/>
        </w:tabs>
        <w:ind w:left="720" w:hanging="360"/>
      </w:pPr>
      <w:rPr>
        <w:rFonts w:ascii="Cambria" w:hAnsi="Cambria" w:cs="Cambria"/>
        <w:b/>
        <w:sz w:val="22"/>
        <w:szCs w:val="22"/>
        <w:lang w:val="es-ES_tradnl"/>
      </w:rPr>
    </w:lvl>
  </w:abstractNum>
  <w:abstractNum w:abstractNumId="1" w15:restartNumberingAfterBreak="0">
    <w:nsid w:val="1A166DFC"/>
    <w:multiLevelType w:val="hybridMultilevel"/>
    <w:tmpl w:val="A058E72C"/>
    <w:lvl w:ilvl="0" w:tplc="01206FB8">
      <w:start w:val="1"/>
      <w:numFmt w:val="decimal"/>
      <w:lvlText w:val="%1."/>
      <w:lvlJc w:val="left"/>
      <w:pPr>
        <w:tabs>
          <w:tab w:val="num" w:pos="360"/>
        </w:tabs>
        <w:ind w:left="360" w:hanging="360"/>
      </w:pPr>
      <w:rPr>
        <w:rFonts w:hint="default"/>
        <w:lang w:val="es-ES"/>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B308C1"/>
    <w:multiLevelType w:val="hybridMultilevel"/>
    <w:tmpl w:val="5E704394"/>
    <w:lvl w:ilvl="0" w:tplc="CF547CA8">
      <w:start w:val="1"/>
      <w:numFmt w:val="bullet"/>
      <w:lvlText w:val="•"/>
      <w:lvlJc w:val="left"/>
      <w:pPr>
        <w:tabs>
          <w:tab w:val="num" w:pos="1080"/>
        </w:tabs>
        <w:ind w:left="1080" w:hanging="360"/>
      </w:pPr>
      <w:rPr>
        <w:rFonts w:ascii="Arial" w:hAnsi="Arial" w:hint="default"/>
        <w:color w:val="auto"/>
        <w:sz w:val="22"/>
        <w:lang w:val="es-E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1DEE69F0"/>
    <w:multiLevelType w:val="hybridMultilevel"/>
    <w:tmpl w:val="11F412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5FE11D1"/>
    <w:multiLevelType w:val="hybridMultilevel"/>
    <w:tmpl w:val="706AFA72"/>
    <w:lvl w:ilvl="0" w:tplc="7BB68564">
      <w:start w:val="1"/>
      <w:numFmt w:val="bullet"/>
      <w:lvlText w:val="•"/>
      <w:lvlJc w:val="left"/>
      <w:pPr>
        <w:ind w:left="360" w:hanging="360"/>
      </w:pPr>
      <w:rPr>
        <w:rFonts w:ascii="Arial" w:hAnsi="Arial"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7E21C92"/>
    <w:multiLevelType w:val="hybridMultilevel"/>
    <w:tmpl w:val="B3CE7F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8E66A9D"/>
    <w:multiLevelType w:val="hybridMultilevel"/>
    <w:tmpl w:val="BB16B7B2"/>
    <w:lvl w:ilvl="0" w:tplc="2EC47706">
      <w:start w:val="1"/>
      <w:numFmt w:val="bullet"/>
      <w:lvlText w:val="•"/>
      <w:lvlJc w:val="left"/>
      <w:pPr>
        <w:tabs>
          <w:tab w:val="num" w:pos="1080"/>
        </w:tabs>
        <w:ind w:left="1080" w:hanging="360"/>
      </w:pPr>
      <w:rPr>
        <w:rFonts w:ascii="Arial" w:hAnsi="Arial" w:hint="default"/>
        <w:color w:val="auto"/>
        <w:sz w:val="22"/>
        <w:lang w:val="es-E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541D10FC"/>
    <w:multiLevelType w:val="hybridMultilevel"/>
    <w:tmpl w:val="84B47EFE"/>
    <w:lvl w:ilvl="0" w:tplc="5EE8655A">
      <w:start w:val="1"/>
      <w:numFmt w:val="lowerLetter"/>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08B0345"/>
    <w:multiLevelType w:val="hybridMultilevel"/>
    <w:tmpl w:val="8140114E"/>
    <w:lvl w:ilvl="0" w:tplc="55368C12">
      <w:start w:val="1"/>
      <w:numFmt w:val="decimal"/>
      <w:lvlText w:val="%1."/>
      <w:lvlJc w:val="left"/>
      <w:pPr>
        <w:ind w:left="360" w:hanging="360"/>
      </w:pPr>
      <w:rPr>
        <w:rFonts w:ascii="Calibri" w:hAnsi="Calibri" w:hint="default"/>
        <w:b w:val="0"/>
        <w:i w:val="0"/>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775A09F8"/>
    <w:multiLevelType w:val="hybridMultilevel"/>
    <w:tmpl w:val="9C68B2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960"/>
        </w:tabs>
        <w:ind w:left="960" w:hanging="360"/>
      </w:pPr>
      <w:rPr>
        <w:rFonts w:ascii="Courier New" w:hAnsi="Courier New" w:cs="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cs="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cs="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10" w15:restartNumberingAfterBreak="0">
    <w:nsid w:val="7F5B1034"/>
    <w:multiLevelType w:val="hybridMultilevel"/>
    <w:tmpl w:val="998C2E6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num>
  <w:num w:numId="5">
    <w:abstractNumId w:val="8"/>
  </w:num>
  <w:num w:numId="6">
    <w:abstractNumId w:val="6"/>
  </w:num>
  <w:num w:numId="7">
    <w:abstractNumId w:val="9"/>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29"/>
    <w:rsid w:val="00055B11"/>
    <w:rsid w:val="00067D0A"/>
    <w:rsid w:val="00072DAF"/>
    <w:rsid w:val="0007689C"/>
    <w:rsid w:val="00082C08"/>
    <w:rsid w:val="00084A5C"/>
    <w:rsid w:val="00087B62"/>
    <w:rsid w:val="00094A2E"/>
    <w:rsid w:val="000B3537"/>
    <w:rsid w:val="000B5996"/>
    <w:rsid w:val="000B5ED1"/>
    <w:rsid w:val="000B6747"/>
    <w:rsid w:val="000C62D5"/>
    <w:rsid w:val="000D097A"/>
    <w:rsid w:val="000D4979"/>
    <w:rsid w:val="000D566D"/>
    <w:rsid w:val="000D7578"/>
    <w:rsid w:val="000D7895"/>
    <w:rsid w:val="000E7BAE"/>
    <w:rsid w:val="000F5493"/>
    <w:rsid w:val="00104084"/>
    <w:rsid w:val="001043CB"/>
    <w:rsid w:val="0012221C"/>
    <w:rsid w:val="0013169E"/>
    <w:rsid w:val="001419E5"/>
    <w:rsid w:val="00144E43"/>
    <w:rsid w:val="00153C99"/>
    <w:rsid w:val="00153D52"/>
    <w:rsid w:val="00157016"/>
    <w:rsid w:val="00163267"/>
    <w:rsid w:val="00183AB8"/>
    <w:rsid w:val="00196283"/>
    <w:rsid w:val="001A0AF7"/>
    <w:rsid w:val="001B2E64"/>
    <w:rsid w:val="001C527E"/>
    <w:rsid w:val="001E4B3F"/>
    <w:rsid w:val="001E76FF"/>
    <w:rsid w:val="001F4365"/>
    <w:rsid w:val="00203E7C"/>
    <w:rsid w:val="00211981"/>
    <w:rsid w:val="00211DA7"/>
    <w:rsid w:val="0021304C"/>
    <w:rsid w:val="002258C6"/>
    <w:rsid w:val="0022728C"/>
    <w:rsid w:val="00227568"/>
    <w:rsid w:val="0023068D"/>
    <w:rsid w:val="0023129E"/>
    <w:rsid w:val="00250B73"/>
    <w:rsid w:val="00254E5C"/>
    <w:rsid w:val="00266CEB"/>
    <w:rsid w:val="00272B1E"/>
    <w:rsid w:val="00277679"/>
    <w:rsid w:val="002842E6"/>
    <w:rsid w:val="0028632D"/>
    <w:rsid w:val="00286EED"/>
    <w:rsid w:val="002B071C"/>
    <w:rsid w:val="002B5F3F"/>
    <w:rsid w:val="002B67CA"/>
    <w:rsid w:val="002C3FC8"/>
    <w:rsid w:val="002C44A6"/>
    <w:rsid w:val="002C4782"/>
    <w:rsid w:val="002C5732"/>
    <w:rsid w:val="002C772C"/>
    <w:rsid w:val="002E4408"/>
    <w:rsid w:val="002F1E83"/>
    <w:rsid w:val="002F2CF7"/>
    <w:rsid w:val="002F3E2D"/>
    <w:rsid w:val="002F6FB8"/>
    <w:rsid w:val="0030472B"/>
    <w:rsid w:val="0030551E"/>
    <w:rsid w:val="00317AA1"/>
    <w:rsid w:val="003229EA"/>
    <w:rsid w:val="0032315B"/>
    <w:rsid w:val="00324067"/>
    <w:rsid w:val="0032490E"/>
    <w:rsid w:val="003339C2"/>
    <w:rsid w:val="00337069"/>
    <w:rsid w:val="00366E14"/>
    <w:rsid w:val="003730D6"/>
    <w:rsid w:val="00374E15"/>
    <w:rsid w:val="00375126"/>
    <w:rsid w:val="00382C30"/>
    <w:rsid w:val="003847EC"/>
    <w:rsid w:val="003A079F"/>
    <w:rsid w:val="003A3B1F"/>
    <w:rsid w:val="003A7331"/>
    <w:rsid w:val="003B14DA"/>
    <w:rsid w:val="003B40DA"/>
    <w:rsid w:val="003B5BDE"/>
    <w:rsid w:val="003C1C06"/>
    <w:rsid w:val="003C1E0B"/>
    <w:rsid w:val="003E2B45"/>
    <w:rsid w:val="003E7C2E"/>
    <w:rsid w:val="00401E4E"/>
    <w:rsid w:val="004254D8"/>
    <w:rsid w:val="004378CE"/>
    <w:rsid w:val="00455081"/>
    <w:rsid w:val="00466156"/>
    <w:rsid w:val="00470102"/>
    <w:rsid w:val="00492E41"/>
    <w:rsid w:val="004944AD"/>
    <w:rsid w:val="004B22FB"/>
    <w:rsid w:val="004C3042"/>
    <w:rsid w:val="004D1E2B"/>
    <w:rsid w:val="004D6D31"/>
    <w:rsid w:val="004E4518"/>
    <w:rsid w:val="004F4947"/>
    <w:rsid w:val="00503145"/>
    <w:rsid w:val="005115DE"/>
    <w:rsid w:val="005131A4"/>
    <w:rsid w:val="00547800"/>
    <w:rsid w:val="005515A9"/>
    <w:rsid w:val="0056117E"/>
    <w:rsid w:val="00566A5B"/>
    <w:rsid w:val="00571E81"/>
    <w:rsid w:val="00572AD6"/>
    <w:rsid w:val="00584190"/>
    <w:rsid w:val="00594D62"/>
    <w:rsid w:val="005A5443"/>
    <w:rsid w:val="005B10E1"/>
    <w:rsid w:val="005C61ED"/>
    <w:rsid w:val="005E5707"/>
    <w:rsid w:val="00611D50"/>
    <w:rsid w:val="00645444"/>
    <w:rsid w:val="00653BF0"/>
    <w:rsid w:val="00672A5B"/>
    <w:rsid w:val="00696880"/>
    <w:rsid w:val="006C17AE"/>
    <w:rsid w:val="006D172C"/>
    <w:rsid w:val="006E0DE4"/>
    <w:rsid w:val="007037EE"/>
    <w:rsid w:val="00720EA6"/>
    <w:rsid w:val="00723CFD"/>
    <w:rsid w:val="00753480"/>
    <w:rsid w:val="00753CBF"/>
    <w:rsid w:val="00754963"/>
    <w:rsid w:val="007625A3"/>
    <w:rsid w:val="00763BF2"/>
    <w:rsid w:val="007742E9"/>
    <w:rsid w:val="00776B65"/>
    <w:rsid w:val="007A2390"/>
    <w:rsid w:val="007A385C"/>
    <w:rsid w:val="007A71F4"/>
    <w:rsid w:val="007B10E5"/>
    <w:rsid w:val="007B2194"/>
    <w:rsid w:val="007B531A"/>
    <w:rsid w:val="007C6D90"/>
    <w:rsid w:val="007E065C"/>
    <w:rsid w:val="007F2A52"/>
    <w:rsid w:val="007F3703"/>
    <w:rsid w:val="00800991"/>
    <w:rsid w:val="00802A60"/>
    <w:rsid w:val="00806DD2"/>
    <w:rsid w:val="00807D75"/>
    <w:rsid w:val="0083007B"/>
    <w:rsid w:val="008320CF"/>
    <w:rsid w:val="00832151"/>
    <w:rsid w:val="00837070"/>
    <w:rsid w:val="0084755B"/>
    <w:rsid w:val="00853BF4"/>
    <w:rsid w:val="008755A1"/>
    <w:rsid w:val="0087562B"/>
    <w:rsid w:val="00877DFB"/>
    <w:rsid w:val="008965A8"/>
    <w:rsid w:val="00896BA4"/>
    <w:rsid w:val="008A22BD"/>
    <w:rsid w:val="008B2606"/>
    <w:rsid w:val="008B6FE8"/>
    <w:rsid w:val="008C1D7B"/>
    <w:rsid w:val="008C2619"/>
    <w:rsid w:val="008C36C5"/>
    <w:rsid w:val="008C4BBF"/>
    <w:rsid w:val="008C4BF2"/>
    <w:rsid w:val="008E1F0F"/>
    <w:rsid w:val="008F39DC"/>
    <w:rsid w:val="008F548E"/>
    <w:rsid w:val="009105E4"/>
    <w:rsid w:val="009157D3"/>
    <w:rsid w:val="00925C7A"/>
    <w:rsid w:val="00930B9D"/>
    <w:rsid w:val="009449C7"/>
    <w:rsid w:val="00954123"/>
    <w:rsid w:val="00956E1C"/>
    <w:rsid w:val="009628EB"/>
    <w:rsid w:val="00964413"/>
    <w:rsid w:val="009665CA"/>
    <w:rsid w:val="00973D8B"/>
    <w:rsid w:val="009742EA"/>
    <w:rsid w:val="00981677"/>
    <w:rsid w:val="009A6B98"/>
    <w:rsid w:val="009B6895"/>
    <w:rsid w:val="009C54FC"/>
    <w:rsid w:val="009E6DE6"/>
    <w:rsid w:val="009F4C82"/>
    <w:rsid w:val="009F645E"/>
    <w:rsid w:val="00A140D7"/>
    <w:rsid w:val="00A34BB8"/>
    <w:rsid w:val="00A35F3B"/>
    <w:rsid w:val="00A473CE"/>
    <w:rsid w:val="00A5337A"/>
    <w:rsid w:val="00A67F7D"/>
    <w:rsid w:val="00A85227"/>
    <w:rsid w:val="00A95FEE"/>
    <w:rsid w:val="00A9670F"/>
    <w:rsid w:val="00AF16BE"/>
    <w:rsid w:val="00AF54D2"/>
    <w:rsid w:val="00B2647E"/>
    <w:rsid w:val="00B31575"/>
    <w:rsid w:val="00B52944"/>
    <w:rsid w:val="00B71549"/>
    <w:rsid w:val="00B83982"/>
    <w:rsid w:val="00B8618E"/>
    <w:rsid w:val="00BA1A09"/>
    <w:rsid w:val="00BA2BB0"/>
    <w:rsid w:val="00BB2703"/>
    <w:rsid w:val="00BB6297"/>
    <w:rsid w:val="00BD1F43"/>
    <w:rsid w:val="00BD2D9D"/>
    <w:rsid w:val="00BF11B5"/>
    <w:rsid w:val="00BF492C"/>
    <w:rsid w:val="00C03019"/>
    <w:rsid w:val="00C13D00"/>
    <w:rsid w:val="00C17553"/>
    <w:rsid w:val="00C31B4B"/>
    <w:rsid w:val="00C324BD"/>
    <w:rsid w:val="00C47D68"/>
    <w:rsid w:val="00C93AC6"/>
    <w:rsid w:val="00CB200A"/>
    <w:rsid w:val="00CC3807"/>
    <w:rsid w:val="00CD4F02"/>
    <w:rsid w:val="00CE2426"/>
    <w:rsid w:val="00D00DBF"/>
    <w:rsid w:val="00D05968"/>
    <w:rsid w:val="00D06858"/>
    <w:rsid w:val="00D06DF1"/>
    <w:rsid w:val="00D17A89"/>
    <w:rsid w:val="00D333B2"/>
    <w:rsid w:val="00D47349"/>
    <w:rsid w:val="00D50EBF"/>
    <w:rsid w:val="00D54DCC"/>
    <w:rsid w:val="00D706B6"/>
    <w:rsid w:val="00D75890"/>
    <w:rsid w:val="00D8079E"/>
    <w:rsid w:val="00D85444"/>
    <w:rsid w:val="00D960C1"/>
    <w:rsid w:val="00DA21F4"/>
    <w:rsid w:val="00DA3D09"/>
    <w:rsid w:val="00DA64E4"/>
    <w:rsid w:val="00DA79FB"/>
    <w:rsid w:val="00DB3544"/>
    <w:rsid w:val="00DB57BD"/>
    <w:rsid w:val="00DB71AD"/>
    <w:rsid w:val="00DC7E1C"/>
    <w:rsid w:val="00DE4726"/>
    <w:rsid w:val="00DF5A8F"/>
    <w:rsid w:val="00DF7980"/>
    <w:rsid w:val="00E0197A"/>
    <w:rsid w:val="00E21CA6"/>
    <w:rsid w:val="00E261D6"/>
    <w:rsid w:val="00E3332C"/>
    <w:rsid w:val="00E532D0"/>
    <w:rsid w:val="00E65E30"/>
    <w:rsid w:val="00E6644D"/>
    <w:rsid w:val="00E8153D"/>
    <w:rsid w:val="00EB3469"/>
    <w:rsid w:val="00EB429E"/>
    <w:rsid w:val="00EB6C97"/>
    <w:rsid w:val="00EB7757"/>
    <w:rsid w:val="00ED0A0B"/>
    <w:rsid w:val="00ED3F44"/>
    <w:rsid w:val="00ED7C14"/>
    <w:rsid w:val="00EE3386"/>
    <w:rsid w:val="00EF5CDD"/>
    <w:rsid w:val="00F1176C"/>
    <w:rsid w:val="00F23129"/>
    <w:rsid w:val="00F3000D"/>
    <w:rsid w:val="00F30B7A"/>
    <w:rsid w:val="00F36937"/>
    <w:rsid w:val="00F40038"/>
    <w:rsid w:val="00F46AAD"/>
    <w:rsid w:val="00F57678"/>
    <w:rsid w:val="00F6206A"/>
    <w:rsid w:val="00F65F27"/>
    <w:rsid w:val="00F728D6"/>
    <w:rsid w:val="00F7750F"/>
    <w:rsid w:val="00F82A26"/>
    <w:rsid w:val="00F93FA2"/>
    <w:rsid w:val="00FB36FD"/>
    <w:rsid w:val="00FD10FE"/>
    <w:rsid w:val="00FE611E"/>
    <w:rsid w:val="00FF6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ECA8C6"/>
  <w14:defaultImageDpi w14:val="300"/>
  <w15:docId w15:val="{C4D2D02E-9113-4134-B4F3-EE2B7F2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3129"/>
    <w:pPr>
      <w:jc w:val="both"/>
    </w:pPr>
    <w:rPr>
      <w:rFonts w:ascii="Arial" w:eastAsia="Times New Roman" w:hAnsi="Arial" w:cs="Times New Roman"/>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F2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rsid w:val="00F23129"/>
    <w:rPr>
      <w:rFonts w:ascii="Courier New" w:eastAsia="Times New Roman" w:hAnsi="Courier New" w:cs="Courier New"/>
      <w:sz w:val="20"/>
      <w:szCs w:val="20"/>
      <w:lang w:val="es-CR" w:eastAsia="es-CR"/>
    </w:rPr>
  </w:style>
  <w:style w:type="paragraph" w:styleId="Prrafodelista">
    <w:name w:val="List Paragraph"/>
    <w:aliases w:val="Cuadros,figuras y gráficos,Lista multicolor - Énfasis 11,Bullets,Table bullet,Bullet List,FooterText,b1,Colorful List - Accent 11,Number_1,Numbered paragraph,Paragraphe de liste1,LIST OF TABLES."/>
    <w:basedOn w:val="Normal"/>
    <w:link w:val="PrrafodelistaCar"/>
    <w:uiPriority w:val="34"/>
    <w:qFormat/>
    <w:rsid w:val="00F23129"/>
    <w:pPr>
      <w:ind w:left="720"/>
      <w:contextualSpacing/>
    </w:pPr>
  </w:style>
  <w:style w:type="paragraph" w:customStyle="1" w:styleId="ListParagraph1">
    <w:name w:val="List Paragraph1"/>
    <w:basedOn w:val="Normal"/>
    <w:qFormat/>
    <w:rsid w:val="00F23129"/>
    <w:pPr>
      <w:ind w:left="720"/>
      <w:jc w:val="left"/>
    </w:pPr>
    <w:rPr>
      <w:rFonts w:ascii="Times New Roman" w:hAnsi="Times New Roman"/>
      <w:sz w:val="20"/>
      <w:szCs w:val="20"/>
      <w:lang w:val="en-GB"/>
    </w:rPr>
  </w:style>
  <w:style w:type="character" w:styleId="Hipervnculo">
    <w:name w:val="Hyperlink"/>
    <w:basedOn w:val="Fuentedeprrafopredeter"/>
    <w:rsid w:val="00F23129"/>
    <w:rPr>
      <w:color w:val="0000FF"/>
      <w:u w:val="single"/>
    </w:rPr>
  </w:style>
  <w:style w:type="character" w:styleId="Refdecomentario">
    <w:name w:val="annotation reference"/>
    <w:basedOn w:val="Fuentedeprrafopredeter"/>
    <w:uiPriority w:val="99"/>
    <w:semiHidden/>
    <w:unhideWhenUsed/>
    <w:rsid w:val="00F23129"/>
    <w:rPr>
      <w:sz w:val="18"/>
      <w:szCs w:val="18"/>
    </w:rPr>
  </w:style>
  <w:style w:type="paragraph" w:styleId="Textocomentario">
    <w:name w:val="annotation text"/>
    <w:basedOn w:val="Normal"/>
    <w:link w:val="TextocomentarioCar"/>
    <w:uiPriority w:val="99"/>
    <w:semiHidden/>
    <w:unhideWhenUsed/>
    <w:rsid w:val="00F23129"/>
    <w:rPr>
      <w:sz w:val="24"/>
    </w:rPr>
  </w:style>
  <w:style w:type="character" w:customStyle="1" w:styleId="TextocomentarioCar">
    <w:name w:val="Texto comentario Car"/>
    <w:basedOn w:val="Fuentedeprrafopredeter"/>
    <w:link w:val="Textocomentario"/>
    <w:uiPriority w:val="99"/>
    <w:semiHidden/>
    <w:rsid w:val="00F23129"/>
    <w:rPr>
      <w:rFonts w:ascii="Arial" w:eastAsia="Times New Roman" w:hAnsi="Arial" w:cs="Times New Roman"/>
      <w:lang w:val="en-US" w:eastAsia="en-US"/>
    </w:rPr>
  </w:style>
  <w:style w:type="paragraph" w:customStyle="1" w:styleId="xxmsonormal">
    <w:name w:val="x_xmsonormal"/>
    <w:basedOn w:val="Normal"/>
    <w:rsid w:val="00F23129"/>
    <w:pPr>
      <w:jc w:val="left"/>
    </w:pPr>
    <w:rPr>
      <w:rFonts w:ascii="Calibri" w:eastAsiaTheme="minorHAnsi" w:hAnsi="Calibri" w:cs="Calibri"/>
      <w:szCs w:val="22"/>
      <w:lang w:val="es-CR" w:eastAsia="es-CR"/>
    </w:rPr>
  </w:style>
  <w:style w:type="paragraph" w:styleId="Textoindependiente">
    <w:name w:val="Body Text"/>
    <w:basedOn w:val="Normal"/>
    <w:link w:val="TextoindependienteCar"/>
    <w:rsid w:val="00F23129"/>
    <w:pPr>
      <w:suppressAutoHyphens/>
      <w:spacing w:line="100" w:lineRule="atLeast"/>
    </w:pPr>
    <w:rPr>
      <w:rFonts w:ascii="Cordia New" w:hAnsi="Cordia New" w:cs="Cordia New"/>
      <w:b/>
      <w:smallCaps/>
      <w:kern w:val="1"/>
      <w:sz w:val="24"/>
      <w:szCs w:val="36"/>
      <w:lang w:val="es-MX" w:eastAsia="ar-SA"/>
    </w:rPr>
  </w:style>
  <w:style w:type="character" w:customStyle="1" w:styleId="TextoindependienteCar">
    <w:name w:val="Texto independiente Car"/>
    <w:basedOn w:val="Fuentedeprrafopredeter"/>
    <w:link w:val="Textoindependiente"/>
    <w:rsid w:val="00F23129"/>
    <w:rPr>
      <w:rFonts w:ascii="Cordia New" w:eastAsia="Times New Roman" w:hAnsi="Cordia New" w:cs="Cordia New"/>
      <w:b/>
      <w:smallCaps/>
      <w:kern w:val="1"/>
      <w:szCs w:val="36"/>
      <w:lang w:val="es-MX" w:eastAsia="ar-SA"/>
    </w:rPr>
  </w:style>
  <w:style w:type="paragraph" w:customStyle="1" w:styleId="HTMLconformatoprevio1">
    <w:name w:val="HTML con formato previo1"/>
    <w:basedOn w:val="Normal"/>
    <w:rsid w:val="00F2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left"/>
    </w:pPr>
    <w:rPr>
      <w:rFonts w:ascii="Courier New" w:hAnsi="Courier New" w:cs="Courier New"/>
      <w:kern w:val="1"/>
      <w:sz w:val="20"/>
      <w:szCs w:val="20"/>
      <w:lang w:val="es-CR" w:eastAsia="ar-SA"/>
    </w:rPr>
  </w:style>
  <w:style w:type="paragraph" w:customStyle="1" w:styleId="Prrafodelista1">
    <w:name w:val="Párrafo de lista1"/>
    <w:basedOn w:val="Normal"/>
    <w:rsid w:val="00F23129"/>
    <w:pPr>
      <w:suppressAutoHyphens/>
      <w:spacing w:line="100" w:lineRule="atLeast"/>
      <w:ind w:left="720"/>
    </w:pPr>
    <w:rPr>
      <w:kern w:val="1"/>
      <w:lang w:eastAsia="ar-SA"/>
    </w:rPr>
  </w:style>
  <w:style w:type="paragraph" w:customStyle="1" w:styleId="Default">
    <w:name w:val="Default"/>
    <w:rsid w:val="00F23129"/>
    <w:pPr>
      <w:suppressAutoHyphens/>
      <w:spacing w:line="100" w:lineRule="atLeast"/>
    </w:pPr>
    <w:rPr>
      <w:rFonts w:ascii="Calibri" w:eastAsia="MS Mincho" w:hAnsi="Calibri" w:cs="Calibri"/>
      <w:color w:val="000000"/>
      <w:kern w:val="1"/>
      <w:lang w:val="es-CR" w:eastAsia="ar-SA"/>
    </w:rPr>
  </w:style>
  <w:style w:type="character" w:customStyle="1" w:styleId="PrrafodelistaCar">
    <w:name w:val="Párrafo de lista Car"/>
    <w:aliases w:val="Cuadros Car,figuras y gráficos Car,Lista multicolor - Énfasis 11 Car,Bullets Car,Table bullet Car,Bullet List Car,FooterText Car,b1 Car,Colorful List - Accent 11 Car,Number_1 Car,Numbered paragraph Car,Paragraphe de liste1 Car"/>
    <w:basedOn w:val="Fuentedeprrafopredeter"/>
    <w:link w:val="Prrafodelista"/>
    <w:uiPriority w:val="34"/>
    <w:locked/>
    <w:rsid w:val="00F23129"/>
    <w:rPr>
      <w:rFonts w:ascii="Arial" w:eastAsia="Times New Roman" w:hAnsi="Arial" w:cs="Times New Roman"/>
      <w:sz w:val="22"/>
      <w:lang w:val="en-US" w:eastAsia="en-US"/>
    </w:rPr>
  </w:style>
  <w:style w:type="paragraph" w:styleId="NormalWeb">
    <w:name w:val="Normal (Web)"/>
    <w:aliases w:val="webb"/>
    <w:basedOn w:val="Normal"/>
    <w:uiPriority w:val="99"/>
    <w:unhideWhenUsed/>
    <w:rsid w:val="00F23129"/>
    <w:pPr>
      <w:spacing w:before="100" w:beforeAutospacing="1" w:after="100" w:afterAutospacing="1"/>
    </w:pPr>
    <w:rPr>
      <w:rFonts w:ascii="Times New Roman" w:hAnsi="Times New Roman"/>
      <w:sz w:val="24"/>
    </w:rPr>
  </w:style>
  <w:style w:type="paragraph" w:styleId="Revisin">
    <w:name w:val="Revision"/>
    <w:hidden/>
    <w:uiPriority w:val="99"/>
    <w:semiHidden/>
    <w:rsid w:val="00F23129"/>
    <w:rPr>
      <w:rFonts w:ascii="Arial" w:eastAsia="Times New Roman" w:hAnsi="Arial" w:cs="Times New Roman"/>
      <w:sz w:val="22"/>
      <w:lang w:val="en-US" w:eastAsia="en-US"/>
    </w:rPr>
  </w:style>
  <w:style w:type="paragraph" w:styleId="Textodeglobo">
    <w:name w:val="Balloon Text"/>
    <w:basedOn w:val="Normal"/>
    <w:link w:val="TextodegloboCar"/>
    <w:uiPriority w:val="99"/>
    <w:semiHidden/>
    <w:unhideWhenUsed/>
    <w:rsid w:val="00F2312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23129"/>
    <w:rPr>
      <w:rFonts w:ascii="Lucida Grande" w:eastAsia="Times New Roman" w:hAnsi="Lucida Grande" w:cs="Lucida Grande"/>
      <w:sz w:val="18"/>
      <w:szCs w:val="18"/>
      <w:lang w:val="en-US" w:eastAsia="en-US"/>
    </w:rPr>
  </w:style>
  <w:style w:type="paragraph" w:styleId="Encabezado">
    <w:name w:val="header"/>
    <w:basedOn w:val="Normal"/>
    <w:link w:val="EncabezadoCar"/>
    <w:uiPriority w:val="99"/>
    <w:unhideWhenUsed/>
    <w:rsid w:val="00696880"/>
    <w:pPr>
      <w:tabs>
        <w:tab w:val="center" w:pos="4419"/>
        <w:tab w:val="right" w:pos="8838"/>
      </w:tabs>
    </w:pPr>
  </w:style>
  <w:style w:type="character" w:customStyle="1" w:styleId="EncabezadoCar">
    <w:name w:val="Encabezado Car"/>
    <w:basedOn w:val="Fuentedeprrafopredeter"/>
    <w:link w:val="Encabezado"/>
    <w:uiPriority w:val="99"/>
    <w:rsid w:val="00696880"/>
    <w:rPr>
      <w:rFonts w:ascii="Arial" w:eastAsia="Times New Roman" w:hAnsi="Arial" w:cs="Times New Roman"/>
      <w:sz w:val="22"/>
      <w:lang w:val="en-US" w:eastAsia="en-US"/>
    </w:rPr>
  </w:style>
  <w:style w:type="paragraph" w:styleId="Piedepgina">
    <w:name w:val="footer"/>
    <w:basedOn w:val="Normal"/>
    <w:link w:val="PiedepginaCar"/>
    <w:uiPriority w:val="99"/>
    <w:unhideWhenUsed/>
    <w:rsid w:val="00696880"/>
    <w:pPr>
      <w:tabs>
        <w:tab w:val="center" w:pos="4419"/>
        <w:tab w:val="right" w:pos="8838"/>
      </w:tabs>
    </w:pPr>
  </w:style>
  <w:style w:type="character" w:customStyle="1" w:styleId="PiedepginaCar">
    <w:name w:val="Pie de página Car"/>
    <w:basedOn w:val="Fuentedeprrafopredeter"/>
    <w:link w:val="Piedepgina"/>
    <w:uiPriority w:val="99"/>
    <w:rsid w:val="00696880"/>
    <w:rPr>
      <w:rFonts w:ascii="Arial" w:eastAsia="Times New Roman" w:hAnsi="Arial" w:cs="Times New Roman"/>
      <w:sz w:val="22"/>
      <w:lang w:val="en-US" w:eastAsia="en-US"/>
    </w:rPr>
  </w:style>
  <w:style w:type="paragraph" w:styleId="Asuntodelcomentario">
    <w:name w:val="annotation subject"/>
    <w:basedOn w:val="Textocomentario"/>
    <w:next w:val="Textocomentario"/>
    <w:link w:val="AsuntodelcomentarioCar"/>
    <w:uiPriority w:val="99"/>
    <w:semiHidden/>
    <w:unhideWhenUsed/>
    <w:rsid w:val="00F40038"/>
    <w:rPr>
      <w:b/>
      <w:bCs/>
      <w:sz w:val="20"/>
      <w:szCs w:val="20"/>
    </w:rPr>
  </w:style>
  <w:style w:type="character" w:customStyle="1" w:styleId="AsuntodelcomentarioCar">
    <w:name w:val="Asunto del comentario Car"/>
    <w:basedOn w:val="TextocomentarioCar"/>
    <w:link w:val="Asuntodelcomentario"/>
    <w:uiPriority w:val="99"/>
    <w:semiHidden/>
    <w:rsid w:val="00F40038"/>
    <w:rPr>
      <w:rFonts w:ascii="Arial" w:eastAsia="Times New Roman" w:hAnsi="Arial"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cr@undp.org"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cr@und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2021-01-18T15:00:00+00:00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ATLASPDC-4-129091</_dlc_DocId>
    <_dlc_DocIdUrl xmlns="f1161f5b-24a3-4c2d-bc81-44cb9325e8ee">
      <Url>https://info.undp.org/docs/pdc/_layouts/DocIdRedir.aspx?ID=ATLASPDC-4-129091</Url>
      <Description>ATLASPDC-4-129091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5AFDD-409C-429E-9CFD-A4D5E5EB5DA2}"/>
</file>

<file path=customXml/itemProps2.xml><?xml version="1.0" encoding="utf-8"?>
<ds:datastoreItem xmlns:ds="http://schemas.openxmlformats.org/officeDocument/2006/customXml" ds:itemID="{11D5FA65-7298-4C44-9E9D-FB06F7C94DD6}">
  <ds:schemaRefs>
    <ds:schemaRef ds:uri="http://schemas.microsoft.com/sharepoint/v3/contenttype/forms"/>
  </ds:schemaRefs>
</ds:datastoreItem>
</file>

<file path=customXml/itemProps3.xml><?xml version="1.0" encoding="utf-8"?>
<ds:datastoreItem xmlns:ds="http://schemas.openxmlformats.org/officeDocument/2006/customXml" ds:itemID="{D82CC16B-6B53-4F74-974B-5AE4C76E41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0C80D5-3ADD-405C-8AB6-A54D93523A35}">
  <ds:schemaRefs>
    <ds:schemaRef ds:uri="http://schemas.openxmlformats.org/officeDocument/2006/bibliography"/>
  </ds:schemaRefs>
</ds:datastoreItem>
</file>

<file path=customXml/itemProps5.xml><?xml version="1.0" encoding="utf-8"?>
<ds:datastoreItem xmlns:ds="http://schemas.openxmlformats.org/officeDocument/2006/customXml" ds:itemID="{DF04A469-2602-4FDF-BF4B-42BD883A5722}"/>
</file>

<file path=customXml/itemProps6.xml><?xml version="1.0" encoding="utf-8"?>
<ds:datastoreItem xmlns:ds="http://schemas.openxmlformats.org/officeDocument/2006/customXml" ds:itemID="{C0A594E4-8A02-4341-BCCB-5427CFDD6AEF}"/>
</file>

<file path=docProps/app.xml><?xml version="1.0" encoding="utf-8"?>
<Properties xmlns="http://schemas.openxmlformats.org/officeDocument/2006/extended-properties" xmlns:vt="http://schemas.openxmlformats.org/officeDocument/2006/docPropsVTypes">
  <Template>Normal</Template>
  <TotalTime>157</TotalTime>
  <Pages>6</Pages>
  <Words>2644</Words>
  <Characters>14546</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21</vt:i4>
      </vt:variant>
    </vt:vector>
  </HeadingPairs>
  <TitlesOfParts>
    <vt:vector size="22" baseType="lpstr">
      <vt:lpstr/>
      <vt:lpstr/>
      <vt:lpstr>TÉRMINOS DE REFERENCIA</vt:lpstr>
      <vt:lpstr/>
      <vt:lpstr>PERIODO DE LA CONSULTORÍA</vt:lpstr>
      <vt:lpstr/>
      <vt:lpstr>HONORARIOS Y FORMA DE PAGO</vt:lpstr>
      <vt:lpstr/>
      <vt:lpstr/>
      <vt:lpstr>Los pagos se implementarán de acuerdo a los porcentajes establecidos en el cuadr</vt:lpstr>
      <vt:lpstr/>
      <vt:lpstr>El PNUD rechaza la violencia contra las mujeres, así como el hostigamiento sexua</vt:lpstr>
      <vt:lpstr>Plazos y productos </vt:lpstr>
      <vt:lpstr/>
      <vt:lpstr>EL PRODUCTO FINAL (#5) debe ser entregado dos copias en forma digital (en versió</vt:lpstr>
      <vt:lpstr>EVALUACION DE LAS OFERTAS </vt:lpstr>
      <vt:lpstr/>
      <vt:lpstr>Primera etapa: Evaluación de la oferta técnica. (1.000 puntos - I Etapa):</vt:lpstr>
      <vt:lpstr/>
      <vt:lpstr>Segunda Etapa: Calificación de la oferta económica (300 puntos - II Etapa):</vt:lpstr>
      <vt:lpstr>Esta consultoría será adjudicada a la persona que obtenga el puntaje total más a</vt: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arquitecto</dc:title>
  <dc:subject/>
  <dc:creator/>
  <cp:keywords/>
  <dc:description/>
  <cp:lastModifiedBy>Fernanda Salguero</cp:lastModifiedBy>
  <cp:revision>5</cp:revision>
  <dcterms:created xsi:type="dcterms:W3CDTF">2020-05-05T22:30:00Z</dcterms:created>
  <dcterms:modified xsi:type="dcterms:W3CDTF">2020-05-06T20:44:00Z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181010e1-3cbe-46a9-9c7c-97175f91e6cf</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